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5E5E5D" w14:textId="77777777" w:rsidR="00C70B56" w:rsidRDefault="00C70B56" w:rsidP="00364C2B">
      <w:pPr>
        <w:spacing w:after="0"/>
      </w:pPr>
    </w:p>
    <w:p w14:paraId="0056D960" w14:textId="77777777" w:rsidR="00C70B56" w:rsidRDefault="00C70B56" w:rsidP="00364C2B">
      <w:pPr>
        <w:spacing w:after="0"/>
      </w:pPr>
    </w:p>
    <w:p w14:paraId="1EDDE535" w14:textId="77777777" w:rsidR="00E31B21" w:rsidRPr="00501C2B" w:rsidRDefault="00E31B21" w:rsidP="00E31B21">
      <w:pPr>
        <w:spacing w:after="0"/>
        <w:rPr>
          <w:sz w:val="24"/>
        </w:rPr>
      </w:pPr>
      <w:r w:rsidRPr="00501C2B">
        <w:rPr>
          <w:sz w:val="24"/>
          <w:highlight w:val="yellow"/>
        </w:rPr>
        <w:t>[Name und Anschrift der Schule]</w:t>
      </w:r>
    </w:p>
    <w:p w14:paraId="41AEF7F9" w14:textId="77777777" w:rsidR="00C70B56" w:rsidRDefault="00C70B56" w:rsidP="00364C2B">
      <w:pPr>
        <w:spacing w:after="0"/>
      </w:pPr>
    </w:p>
    <w:p w14:paraId="706BEBE3" w14:textId="77777777" w:rsidR="00342978" w:rsidRPr="00295244" w:rsidRDefault="006534D1" w:rsidP="002443D9">
      <w:pPr>
        <w:spacing w:after="0"/>
        <w:jc w:val="center"/>
        <w:rPr>
          <w:rFonts w:ascii="Arial" w:hAnsi="Arial" w:cs="Arial"/>
          <w:sz w:val="32"/>
        </w:rPr>
      </w:pPr>
      <w:r>
        <w:rPr>
          <w:rFonts w:ascii="Arial" w:hAnsi="Arial" w:cs="Arial"/>
          <w:sz w:val="32"/>
        </w:rPr>
        <w:t xml:space="preserve">Dienstanweisung / </w:t>
      </w:r>
      <w:r w:rsidR="00C70B56" w:rsidRPr="00295244">
        <w:rPr>
          <w:rFonts w:ascii="Arial" w:hAnsi="Arial" w:cs="Arial"/>
          <w:sz w:val="32"/>
        </w:rPr>
        <w:t xml:space="preserve">Nutzungsordnung </w:t>
      </w:r>
      <w:r w:rsidR="00342978" w:rsidRPr="00295244">
        <w:rPr>
          <w:rFonts w:ascii="Arial" w:hAnsi="Arial" w:cs="Arial"/>
          <w:sz w:val="32"/>
        </w:rPr>
        <w:t xml:space="preserve">für </w:t>
      </w:r>
      <w:r w:rsidR="005F40AF">
        <w:rPr>
          <w:rFonts w:ascii="Arial" w:hAnsi="Arial" w:cs="Arial"/>
          <w:sz w:val="32"/>
        </w:rPr>
        <w:t xml:space="preserve">die </w:t>
      </w:r>
    </w:p>
    <w:p w14:paraId="77455AE6" w14:textId="77777777" w:rsidR="00C70B56" w:rsidRPr="00295244" w:rsidRDefault="005F40AF" w:rsidP="002443D9">
      <w:pPr>
        <w:spacing w:after="0"/>
        <w:jc w:val="center"/>
        <w:rPr>
          <w:rFonts w:ascii="Arial" w:hAnsi="Arial" w:cs="Arial"/>
          <w:sz w:val="32"/>
        </w:rPr>
      </w:pPr>
      <w:r>
        <w:rPr>
          <w:rFonts w:ascii="Arial" w:hAnsi="Arial" w:cs="Arial"/>
          <w:sz w:val="32"/>
        </w:rPr>
        <w:t>IT-gestützte Stunden- und Vertretungsplanung</w:t>
      </w:r>
    </w:p>
    <w:p w14:paraId="3ABD1813" w14:textId="77777777" w:rsidR="00342978" w:rsidRDefault="00342978" w:rsidP="008423DD">
      <w:pPr>
        <w:pStyle w:val="Listenabsatz"/>
        <w:spacing w:after="0"/>
        <w:rPr>
          <w:rFonts w:ascii="Arial" w:hAnsi="Arial" w:cs="Arial"/>
          <w:b/>
          <w:sz w:val="24"/>
          <w:szCs w:val="24"/>
        </w:rPr>
      </w:pPr>
    </w:p>
    <w:p w14:paraId="035167C0" w14:textId="77777777" w:rsidR="008423DD" w:rsidRDefault="008423DD" w:rsidP="008423DD">
      <w:pPr>
        <w:pStyle w:val="Listenabsatz"/>
        <w:spacing w:after="0"/>
        <w:rPr>
          <w:rFonts w:ascii="Arial" w:hAnsi="Arial" w:cs="Arial"/>
          <w:b/>
          <w:sz w:val="24"/>
          <w:szCs w:val="24"/>
        </w:rPr>
      </w:pPr>
      <w:r w:rsidRPr="00FE7E30">
        <w:rPr>
          <w:rFonts w:ascii="Arial" w:hAnsi="Arial" w:cs="Arial"/>
          <w:b/>
          <w:sz w:val="24"/>
          <w:szCs w:val="24"/>
        </w:rPr>
        <w:t>Präambel</w:t>
      </w:r>
    </w:p>
    <w:p w14:paraId="6505D1DE" w14:textId="77777777" w:rsidR="00342978" w:rsidRPr="00342978" w:rsidRDefault="00342978" w:rsidP="00342978">
      <w:pPr>
        <w:spacing w:after="0"/>
        <w:rPr>
          <w:rFonts w:ascii="Arial" w:hAnsi="Arial" w:cs="Arial"/>
          <w:b/>
          <w:sz w:val="24"/>
          <w:szCs w:val="24"/>
        </w:rPr>
      </w:pPr>
    </w:p>
    <w:p w14:paraId="2B51166E" w14:textId="77777777" w:rsidR="00D16BD4" w:rsidRPr="00D16BD4" w:rsidRDefault="008423DD" w:rsidP="00D16BD4">
      <w:pPr>
        <w:spacing w:after="0"/>
        <w:rPr>
          <w:rFonts w:ascii="Arial" w:hAnsi="Arial" w:cs="Arial"/>
          <w:sz w:val="24"/>
          <w:szCs w:val="24"/>
        </w:rPr>
      </w:pPr>
      <w:r w:rsidRPr="00D16BD4">
        <w:rPr>
          <w:rFonts w:ascii="Arial" w:hAnsi="Arial" w:cs="Arial"/>
          <w:sz w:val="24"/>
          <w:szCs w:val="24"/>
        </w:rPr>
        <w:t xml:space="preserve">Das </w:t>
      </w:r>
      <w:r w:rsidR="00342978" w:rsidRPr="00D16BD4">
        <w:rPr>
          <w:rFonts w:ascii="Arial" w:hAnsi="Arial" w:cs="Arial"/>
          <w:sz w:val="24"/>
          <w:szCs w:val="24"/>
        </w:rPr>
        <w:t xml:space="preserve">für Bildung </w:t>
      </w:r>
      <w:r w:rsidR="00342978">
        <w:rPr>
          <w:rFonts w:ascii="Arial" w:hAnsi="Arial" w:cs="Arial"/>
          <w:sz w:val="24"/>
          <w:szCs w:val="24"/>
        </w:rPr>
        <w:t xml:space="preserve">zuständige </w:t>
      </w:r>
      <w:r w:rsidR="00DF79BE" w:rsidRPr="00D16BD4">
        <w:rPr>
          <w:rFonts w:ascii="Arial" w:hAnsi="Arial" w:cs="Arial"/>
          <w:sz w:val="24"/>
          <w:szCs w:val="24"/>
        </w:rPr>
        <w:t xml:space="preserve">Ministerium des Landes Schleswig-Holstein stellt den </w:t>
      </w:r>
      <w:r w:rsidR="00D16BD4" w:rsidRPr="00342978">
        <w:rPr>
          <w:rFonts w:ascii="Arial" w:hAnsi="Arial" w:cs="Arial"/>
          <w:sz w:val="24"/>
          <w:szCs w:val="24"/>
        </w:rPr>
        <w:t>schleswig-holsteinischen</w:t>
      </w:r>
      <w:r w:rsidR="00D16BD4">
        <w:rPr>
          <w:rFonts w:ascii="Arial" w:hAnsi="Arial" w:cs="Arial"/>
          <w:sz w:val="24"/>
          <w:szCs w:val="24"/>
        </w:rPr>
        <w:t xml:space="preserve"> </w:t>
      </w:r>
      <w:r w:rsidR="00DF79BE" w:rsidRPr="00D16BD4">
        <w:rPr>
          <w:rFonts w:ascii="Arial" w:hAnsi="Arial" w:cs="Arial"/>
          <w:sz w:val="24"/>
          <w:szCs w:val="24"/>
        </w:rPr>
        <w:t xml:space="preserve">Schulen </w:t>
      </w:r>
      <w:r w:rsidR="00295274">
        <w:rPr>
          <w:rFonts w:ascii="Arial" w:hAnsi="Arial" w:cs="Arial"/>
          <w:sz w:val="24"/>
          <w:szCs w:val="24"/>
        </w:rPr>
        <w:t xml:space="preserve">in einem ersten Schritt </w:t>
      </w:r>
      <w:r w:rsidR="005F40AF">
        <w:rPr>
          <w:rFonts w:ascii="Arial" w:hAnsi="Arial" w:cs="Arial"/>
          <w:sz w:val="24"/>
          <w:szCs w:val="24"/>
        </w:rPr>
        <w:t xml:space="preserve">die </w:t>
      </w:r>
      <w:r w:rsidRPr="00D16BD4">
        <w:rPr>
          <w:rFonts w:ascii="Arial" w:hAnsi="Arial" w:cs="Arial"/>
          <w:sz w:val="24"/>
          <w:szCs w:val="24"/>
        </w:rPr>
        <w:t xml:space="preserve">webbasierte </w:t>
      </w:r>
      <w:r w:rsidR="005F40AF">
        <w:rPr>
          <w:rFonts w:ascii="Arial" w:hAnsi="Arial" w:cs="Arial"/>
          <w:sz w:val="24"/>
          <w:szCs w:val="24"/>
        </w:rPr>
        <w:t>Stunden</w:t>
      </w:r>
      <w:r w:rsidR="00057B64">
        <w:rPr>
          <w:rFonts w:ascii="Arial" w:hAnsi="Arial" w:cs="Arial"/>
          <w:sz w:val="24"/>
          <w:szCs w:val="24"/>
        </w:rPr>
        <w:t>- und Vertretungs</w:t>
      </w:r>
      <w:r w:rsidR="005F40AF">
        <w:rPr>
          <w:rFonts w:ascii="Arial" w:hAnsi="Arial" w:cs="Arial"/>
          <w:sz w:val="24"/>
          <w:szCs w:val="24"/>
        </w:rPr>
        <w:t>planung</w:t>
      </w:r>
      <w:r w:rsidRPr="00D16BD4">
        <w:rPr>
          <w:rFonts w:ascii="Arial" w:hAnsi="Arial" w:cs="Arial"/>
          <w:sz w:val="24"/>
          <w:szCs w:val="24"/>
        </w:rPr>
        <w:t xml:space="preserve"> „</w:t>
      </w:r>
      <w:r w:rsidR="005F40AF">
        <w:rPr>
          <w:rFonts w:ascii="Arial" w:hAnsi="Arial" w:cs="Arial"/>
          <w:sz w:val="24"/>
          <w:szCs w:val="24"/>
        </w:rPr>
        <w:t>WebUntis</w:t>
      </w:r>
      <w:r w:rsidRPr="00D16BD4">
        <w:rPr>
          <w:rFonts w:ascii="Arial" w:hAnsi="Arial" w:cs="Arial"/>
          <w:sz w:val="24"/>
          <w:szCs w:val="24"/>
        </w:rPr>
        <w:t>“ (</w:t>
      </w:r>
      <w:hyperlink r:id="rId8" w:history="1">
        <w:r w:rsidR="005F40AF" w:rsidRPr="006901EC">
          <w:rPr>
            <w:rStyle w:val="Hyperlink"/>
            <w:rFonts w:ascii="Arial" w:hAnsi="Arial" w:cs="Arial"/>
            <w:sz w:val="24"/>
            <w:szCs w:val="24"/>
          </w:rPr>
          <w:t>https://webuntis.com/</w:t>
        </w:r>
      </w:hyperlink>
      <w:r w:rsidRPr="00D16BD4">
        <w:rPr>
          <w:rFonts w:ascii="Arial" w:hAnsi="Arial" w:cs="Arial"/>
          <w:sz w:val="24"/>
          <w:szCs w:val="24"/>
        </w:rPr>
        <w:t xml:space="preserve">) </w:t>
      </w:r>
      <w:r w:rsidR="005F40AF">
        <w:rPr>
          <w:rFonts w:ascii="Arial" w:hAnsi="Arial" w:cs="Arial"/>
          <w:sz w:val="24"/>
          <w:szCs w:val="24"/>
        </w:rPr>
        <w:t>und die lokal installierte Stunden</w:t>
      </w:r>
      <w:r w:rsidR="00057B64">
        <w:rPr>
          <w:rFonts w:ascii="Arial" w:hAnsi="Arial" w:cs="Arial"/>
          <w:sz w:val="24"/>
          <w:szCs w:val="24"/>
        </w:rPr>
        <w:t xml:space="preserve">- und Vertretungsplanung </w:t>
      </w:r>
      <w:r w:rsidR="005F40AF">
        <w:rPr>
          <w:rFonts w:ascii="Arial" w:hAnsi="Arial" w:cs="Arial"/>
          <w:sz w:val="24"/>
          <w:szCs w:val="24"/>
        </w:rPr>
        <w:t xml:space="preserve">„Untis“ </w:t>
      </w:r>
      <w:r w:rsidR="00DF79BE" w:rsidRPr="00D16BD4">
        <w:rPr>
          <w:rFonts w:ascii="Arial" w:hAnsi="Arial" w:cs="Arial"/>
          <w:sz w:val="24"/>
          <w:szCs w:val="24"/>
        </w:rPr>
        <w:t>zur Verfügung</w:t>
      </w:r>
      <w:r w:rsidRPr="00D16BD4">
        <w:rPr>
          <w:rFonts w:ascii="Arial" w:hAnsi="Arial" w:cs="Arial"/>
          <w:sz w:val="24"/>
          <w:szCs w:val="24"/>
        </w:rPr>
        <w:t>.</w:t>
      </w:r>
      <w:r w:rsidR="00E63A5D">
        <w:rPr>
          <w:rFonts w:ascii="Arial" w:hAnsi="Arial" w:cs="Arial"/>
          <w:sz w:val="24"/>
          <w:szCs w:val="24"/>
        </w:rPr>
        <w:t xml:space="preserve"> </w:t>
      </w:r>
      <w:r w:rsidR="005F40AF">
        <w:rPr>
          <w:rFonts w:ascii="Arial" w:hAnsi="Arial" w:cs="Arial"/>
          <w:sz w:val="24"/>
          <w:szCs w:val="24"/>
        </w:rPr>
        <w:t xml:space="preserve">Die Software - sowohl im </w:t>
      </w:r>
      <w:r w:rsidR="008D2E06">
        <w:rPr>
          <w:rFonts w:ascii="Arial" w:hAnsi="Arial" w:cs="Arial"/>
          <w:sz w:val="24"/>
          <w:szCs w:val="24"/>
        </w:rPr>
        <w:t>Web, als auch lokal installiert,</w:t>
      </w:r>
      <w:r w:rsidR="005F40AF">
        <w:rPr>
          <w:rFonts w:ascii="Arial" w:hAnsi="Arial" w:cs="Arial"/>
          <w:sz w:val="24"/>
          <w:szCs w:val="24"/>
        </w:rPr>
        <w:t xml:space="preserve"> </w:t>
      </w:r>
      <w:r w:rsidR="00D16BD4" w:rsidRPr="00D16BD4">
        <w:rPr>
          <w:rFonts w:ascii="Arial" w:hAnsi="Arial" w:cs="Arial"/>
          <w:sz w:val="24"/>
          <w:szCs w:val="24"/>
        </w:rPr>
        <w:t>ermöglich</w:t>
      </w:r>
      <w:r w:rsidR="008D2E06">
        <w:rPr>
          <w:rFonts w:ascii="Arial" w:hAnsi="Arial" w:cs="Arial"/>
          <w:sz w:val="24"/>
          <w:szCs w:val="24"/>
        </w:rPr>
        <w:t>t</w:t>
      </w:r>
      <w:r w:rsidR="00D16BD4" w:rsidRPr="00D16BD4">
        <w:rPr>
          <w:rFonts w:ascii="Arial" w:hAnsi="Arial" w:cs="Arial"/>
          <w:sz w:val="24"/>
          <w:szCs w:val="24"/>
        </w:rPr>
        <w:t xml:space="preserve"> eine </w:t>
      </w:r>
      <w:r w:rsidR="005F40AF">
        <w:rPr>
          <w:rFonts w:ascii="Arial" w:hAnsi="Arial" w:cs="Arial"/>
          <w:sz w:val="24"/>
          <w:szCs w:val="24"/>
        </w:rPr>
        <w:t>IT-gestützte Erstellung der Stunden</w:t>
      </w:r>
      <w:r w:rsidR="00057B64">
        <w:rPr>
          <w:rFonts w:ascii="Arial" w:hAnsi="Arial" w:cs="Arial"/>
          <w:sz w:val="24"/>
          <w:szCs w:val="24"/>
        </w:rPr>
        <w:t>- und Vertretungspläne</w:t>
      </w:r>
      <w:r w:rsidR="005F40AF">
        <w:rPr>
          <w:rFonts w:ascii="Arial" w:hAnsi="Arial" w:cs="Arial"/>
          <w:sz w:val="24"/>
          <w:szCs w:val="24"/>
        </w:rPr>
        <w:t>. Im Falle von WebUntis kann der Stundenplan online veröffentlicht werden und durch die Schülerinnen und Schüler</w:t>
      </w:r>
      <w:r w:rsidR="008D2E06">
        <w:rPr>
          <w:rFonts w:ascii="Arial" w:hAnsi="Arial" w:cs="Arial"/>
          <w:sz w:val="24"/>
          <w:szCs w:val="24"/>
        </w:rPr>
        <w:t xml:space="preserve"> ohne separate Anmeldung</w:t>
      </w:r>
      <w:r w:rsidR="005F40AF">
        <w:rPr>
          <w:rFonts w:ascii="Arial" w:hAnsi="Arial" w:cs="Arial"/>
          <w:sz w:val="24"/>
          <w:szCs w:val="24"/>
        </w:rPr>
        <w:t xml:space="preserve"> per Browser oder App abgerufen werden. Für Lehrkräfte wird ein personalisiertes Login bereitgestellt mit dem der persönliche Stunden</w:t>
      </w:r>
      <w:r w:rsidR="00057B64">
        <w:rPr>
          <w:rFonts w:ascii="Arial" w:hAnsi="Arial" w:cs="Arial"/>
          <w:sz w:val="24"/>
          <w:szCs w:val="24"/>
        </w:rPr>
        <w:t>- und Vertretungs</w:t>
      </w:r>
      <w:r w:rsidR="005F40AF">
        <w:rPr>
          <w:rFonts w:ascii="Arial" w:hAnsi="Arial" w:cs="Arial"/>
          <w:sz w:val="24"/>
          <w:szCs w:val="24"/>
        </w:rPr>
        <w:t>plan abgerufen werden kann.</w:t>
      </w:r>
      <w:r w:rsidR="00295274">
        <w:rPr>
          <w:rFonts w:ascii="Arial" w:hAnsi="Arial" w:cs="Arial"/>
          <w:sz w:val="24"/>
          <w:szCs w:val="24"/>
        </w:rPr>
        <w:t xml:space="preserve"> </w:t>
      </w:r>
      <w:r w:rsidR="00295274">
        <w:rPr>
          <w:rFonts w:ascii="Arial" w:hAnsi="Arial" w:cs="Arial"/>
          <w:sz w:val="24"/>
          <w:szCs w:val="24"/>
        </w:rPr>
        <w:br/>
      </w:r>
      <w:r w:rsidR="00295274" w:rsidRPr="00295274">
        <w:rPr>
          <w:rFonts w:ascii="Arial" w:hAnsi="Arial" w:cs="Arial"/>
          <w:sz w:val="24"/>
          <w:szCs w:val="24"/>
        </w:rPr>
        <w:t>Das digitale Klassenbuch und die weiteren Module (bspw. Untis Messenger), die von der Untis GmbH angeboten werden, sind ausdrücklich</w:t>
      </w:r>
      <w:r w:rsidR="00295274">
        <w:rPr>
          <w:rFonts w:ascii="Arial" w:hAnsi="Arial" w:cs="Arial"/>
          <w:sz w:val="24"/>
          <w:szCs w:val="24"/>
        </w:rPr>
        <w:t xml:space="preserve"> </w:t>
      </w:r>
      <w:r w:rsidR="00295274" w:rsidRPr="00295274">
        <w:rPr>
          <w:rFonts w:ascii="Arial" w:hAnsi="Arial" w:cs="Arial"/>
          <w:sz w:val="24"/>
          <w:szCs w:val="24"/>
        </w:rPr>
        <w:t>nicht Bestandteil dieser Landeslösung.</w:t>
      </w:r>
      <w:r w:rsidR="00E35B74">
        <w:rPr>
          <w:rStyle w:val="Funotenzeichen"/>
          <w:rFonts w:ascii="Arial" w:hAnsi="Arial" w:cs="Arial"/>
          <w:sz w:val="24"/>
          <w:szCs w:val="24"/>
        </w:rPr>
        <w:footnoteReference w:id="1"/>
      </w:r>
    </w:p>
    <w:p w14:paraId="60D65034" w14:textId="77777777" w:rsidR="008423DD" w:rsidRPr="00D16BD4" w:rsidRDefault="008423DD" w:rsidP="008423DD">
      <w:pPr>
        <w:spacing w:after="0"/>
        <w:rPr>
          <w:rFonts w:ascii="Arial" w:hAnsi="Arial" w:cs="Arial"/>
          <w:sz w:val="24"/>
          <w:szCs w:val="24"/>
        </w:rPr>
      </w:pPr>
    </w:p>
    <w:p w14:paraId="18CFB75B" w14:textId="77777777" w:rsidR="008423DD" w:rsidRPr="00FE7E30" w:rsidRDefault="00DF79BE" w:rsidP="008423DD">
      <w:pPr>
        <w:pStyle w:val="Listenabsatz"/>
        <w:numPr>
          <w:ilvl w:val="0"/>
          <w:numId w:val="3"/>
        </w:numPr>
        <w:spacing w:after="0"/>
        <w:rPr>
          <w:rFonts w:ascii="Arial" w:hAnsi="Arial" w:cs="Arial"/>
          <w:b/>
          <w:sz w:val="24"/>
          <w:szCs w:val="24"/>
        </w:rPr>
      </w:pPr>
      <w:r w:rsidRPr="00FE7E30">
        <w:rPr>
          <w:rFonts w:ascii="Arial" w:hAnsi="Arial" w:cs="Arial"/>
          <w:b/>
          <w:sz w:val="24"/>
          <w:szCs w:val="24"/>
        </w:rPr>
        <w:t>Grundsätzliches</w:t>
      </w:r>
      <w:r w:rsidR="00AE591D">
        <w:rPr>
          <w:rFonts w:ascii="Arial" w:hAnsi="Arial" w:cs="Arial"/>
          <w:b/>
          <w:sz w:val="24"/>
          <w:szCs w:val="24"/>
        </w:rPr>
        <w:t xml:space="preserve"> </w:t>
      </w:r>
    </w:p>
    <w:p w14:paraId="73B9D714" w14:textId="77777777" w:rsidR="001E5233" w:rsidRDefault="001E5233" w:rsidP="002E3FF1">
      <w:pPr>
        <w:spacing w:after="0"/>
        <w:rPr>
          <w:rFonts w:ascii="Arial" w:hAnsi="Arial" w:cs="Arial"/>
          <w:sz w:val="24"/>
          <w:szCs w:val="24"/>
        </w:rPr>
      </w:pPr>
    </w:p>
    <w:p w14:paraId="3B7CFCDF" w14:textId="77777777" w:rsidR="005F40AF" w:rsidRDefault="002E3FF1" w:rsidP="002E3FF1">
      <w:pPr>
        <w:spacing w:after="0"/>
        <w:rPr>
          <w:rFonts w:ascii="Arial" w:hAnsi="Arial" w:cs="Arial"/>
          <w:sz w:val="24"/>
          <w:szCs w:val="24"/>
        </w:rPr>
      </w:pPr>
      <w:r>
        <w:rPr>
          <w:rFonts w:ascii="Arial" w:hAnsi="Arial" w:cs="Arial"/>
          <w:sz w:val="24"/>
          <w:szCs w:val="24"/>
        </w:rPr>
        <w:t xml:space="preserve">Jede </w:t>
      </w:r>
      <w:r w:rsidR="00F73AD2">
        <w:rPr>
          <w:rFonts w:ascii="Arial" w:hAnsi="Arial" w:cs="Arial"/>
          <w:sz w:val="24"/>
          <w:szCs w:val="24"/>
        </w:rPr>
        <w:t xml:space="preserve">interessierte schleswig-holsteinische </w:t>
      </w:r>
      <w:r>
        <w:rPr>
          <w:rFonts w:ascii="Arial" w:hAnsi="Arial" w:cs="Arial"/>
          <w:sz w:val="24"/>
          <w:szCs w:val="24"/>
        </w:rPr>
        <w:t xml:space="preserve">Schule erhält </w:t>
      </w:r>
      <w:r w:rsidR="005F40AF">
        <w:rPr>
          <w:rFonts w:ascii="Arial" w:hAnsi="Arial" w:cs="Arial"/>
          <w:sz w:val="24"/>
          <w:szCs w:val="24"/>
        </w:rPr>
        <w:t xml:space="preserve">nach der Umstellung auf School-SH die Möglichkeit zur Nutzung der </w:t>
      </w:r>
      <w:r w:rsidR="005E6A64">
        <w:rPr>
          <w:rFonts w:ascii="Arial" w:hAnsi="Arial" w:cs="Arial"/>
          <w:sz w:val="24"/>
          <w:szCs w:val="24"/>
        </w:rPr>
        <w:t>durch das MBW</w:t>
      </w:r>
      <w:r w:rsidR="002B3F0A">
        <w:rPr>
          <w:rFonts w:ascii="Arial" w:hAnsi="Arial" w:cs="Arial"/>
          <w:sz w:val="24"/>
          <w:szCs w:val="24"/>
        </w:rPr>
        <w:t>F</w:t>
      </w:r>
      <w:r w:rsidR="005E6A64">
        <w:rPr>
          <w:rFonts w:ascii="Arial" w:hAnsi="Arial" w:cs="Arial"/>
          <w:sz w:val="24"/>
          <w:szCs w:val="24"/>
        </w:rPr>
        <w:t xml:space="preserve">K bereitgestellten </w:t>
      </w:r>
      <w:r w:rsidR="005F40AF">
        <w:rPr>
          <w:rFonts w:ascii="Arial" w:hAnsi="Arial" w:cs="Arial"/>
          <w:sz w:val="24"/>
          <w:szCs w:val="24"/>
        </w:rPr>
        <w:t>Stunden</w:t>
      </w:r>
      <w:r w:rsidR="00057B64">
        <w:rPr>
          <w:rFonts w:ascii="Arial" w:hAnsi="Arial" w:cs="Arial"/>
          <w:sz w:val="24"/>
          <w:szCs w:val="24"/>
        </w:rPr>
        <w:t>- und Vertretungs</w:t>
      </w:r>
      <w:r w:rsidR="005F40AF">
        <w:rPr>
          <w:rFonts w:ascii="Arial" w:hAnsi="Arial" w:cs="Arial"/>
          <w:sz w:val="24"/>
          <w:szCs w:val="24"/>
        </w:rPr>
        <w:t>planung. Hierfür werden entsprechende Informationsveranstaltungen als Entscheidungsunterstützung für die Schulen angeboten. Ebenso werden die erforderlichen Schulungen für die Stunden</w:t>
      </w:r>
      <w:r w:rsidR="00057B64">
        <w:rPr>
          <w:rFonts w:ascii="Arial" w:hAnsi="Arial" w:cs="Arial"/>
          <w:sz w:val="24"/>
          <w:szCs w:val="24"/>
        </w:rPr>
        <w:t>- und Vertretungs</w:t>
      </w:r>
      <w:r w:rsidR="005F40AF">
        <w:rPr>
          <w:rFonts w:ascii="Arial" w:hAnsi="Arial" w:cs="Arial"/>
          <w:sz w:val="24"/>
          <w:szCs w:val="24"/>
        </w:rPr>
        <w:t>planung angeboten</w:t>
      </w:r>
      <w:r w:rsidR="000B4BCD">
        <w:rPr>
          <w:rFonts w:ascii="Arial" w:hAnsi="Arial" w:cs="Arial"/>
          <w:sz w:val="24"/>
          <w:szCs w:val="24"/>
        </w:rPr>
        <w:t xml:space="preserve">, siehe </w:t>
      </w:r>
      <w:hyperlink r:id="rId9" w:history="1">
        <w:r w:rsidR="000B4BCD" w:rsidRPr="00AB7FAE">
          <w:rPr>
            <w:rStyle w:val="Hyperlink"/>
            <w:rFonts w:ascii="Arial" w:hAnsi="Arial" w:cs="Arial"/>
            <w:sz w:val="24"/>
            <w:szCs w:val="24"/>
          </w:rPr>
          <w:t>https://schulverwaltung.iqsh.de/themenschulung.html</w:t>
        </w:r>
      </w:hyperlink>
      <w:r w:rsidR="005F40AF">
        <w:rPr>
          <w:rFonts w:ascii="Arial" w:hAnsi="Arial" w:cs="Arial"/>
          <w:sz w:val="24"/>
          <w:szCs w:val="24"/>
        </w:rPr>
        <w:t xml:space="preserve">.  </w:t>
      </w:r>
    </w:p>
    <w:p w14:paraId="44FDD259" w14:textId="77777777" w:rsidR="005F40AF" w:rsidRDefault="005F40AF" w:rsidP="002E3FF1">
      <w:pPr>
        <w:spacing w:after="0"/>
        <w:rPr>
          <w:rFonts w:ascii="Arial" w:hAnsi="Arial" w:cs="Arial"/>
          <w:sz w:val="24"/>
          <w:szCs w:val="24"/>
        </w:rPr>
      </w:pPr>
      <w:r w:rsidRPr="00D16BD4">
        <w:rPr>
          <w:rFonts w:ascii="Arial" w:hAnsi="Arial" w:cs="Arial"/>
          <w:sz w:val="24"/>
          <w:szCs w:val="24"/>
        </w:rPr>
        <w:t xml:space="preserve">Das für Bildung </w:t>
      </w:r>
      <w:r>
        <w:rPr>
          <w:rFonts w:ascii="Arial" w:hAnsi="Arial" w:cs="Arial"/>
          <w:sz w:val="24"/>
          <w:szCs w:val="24"/>
        </w:rPr>
        <w:t xml:space="preserve">zuständige </w:t>
      </w:r>
      <w:r w:rsidRPr="00D16BD4">
        <w:rPr>
          <w:rFonts w:ascii="Arial" w:hAnsi="Arial" w:cs="Arial"/>
          <w:sz w:val="24"/>
          <w:szCs w:val="24"/>
        </w:rPr>
        <w:t>Ministerium des Landes Schleswig-Holstein</w:t>
      </w:r>
      <w:r>
        <w:rPr>
          <w:rFonts w:ascii="Arial" w:hAnsi="Arial" w:cs="Arial"/>
          <w:sz w:val="24"/>
          <w:szCs w:val="24"/>
        </w:rPr>
        <w:t xml:space="preserve"> stellt die webbasierte Stunden</w:t>
      </w:r>
      <w:r w:rsidR="00057B64">
        <w:rPr>
          <w:rFonts w:ascii="Arial" w:hAnsi="Arial" w:cs="Arial"/>
          <w:sz w:val="24"/>
          <w:szCs w:val="24"/>
        </w:rPr>
        <w:t>- und Vertretungs</w:t>
      </w:r>
      <w:r>
        <w:rPr>
          <w:rFonts w:ascii="Arial" w:hAnsi="Arial" w:cs="Arial"/>
          <w:sz w:val="24"/>
          <w:szCs w:val="24"/>
        </w:rPr>
        <w:t xml:space="preserve">planung „WebUntis“ als zentrale Stelle zur Verfügung. </w:t>
      </w:r>
      <w:r w:rsidR="005E6A64">
        <w:rPr>
          <w:rFonts w:ascii="Arial" w:hAnsi="Arial" w:cs="Arial"/>
          <w:sz w:val="24"/>
          <w:szCs w:val="24"/>
        </w:rPr>
        <w:t xml:space="preserve">Sie stellt ebenso die erforderlichen Musterdokumente für die datenschutzrechtliche Dokumentation und rechtmäßige Einführung bereit, so dass der Einführungsaufwand reduziert wird. </w:t>
      </w:r>
      <w:r w:rsidR="00372FA6">
        <w:rPr>
          <w:rFonts w:ascii="Arial" w:hAnsi="Arial" w:cs="Arial"/>
          <w:sz w:val="24"/>
          <w:szCs w:val="24"/>
        </w:rPr>
        <w:t xml:space="preserve">Die </w:t>
      </w:r>
      <w:r>
        <w:rPr>
          <w:rFonts w:ascii="Arial" w:hAnsi="Arial" w:cs="Arial"/>
          <w:sz w:val="24"/>
          <w:szCs w:val="24"/>
        </w:rPr>
        <w:t xml:space="preserve">lokal </w:t>
      </w:r>
      <w:r w:rsidR="00372FA6">
        <w:rPr>
          <w:rFonts w:ascii="Arial" w:hAnsi="Arial" w:cs="Arial"/>
          <w:sz w:val="24"/>
          <w:szCs w:val="24"/>
        </w:rPr>
        <w:t>installier</w:t>
      </w:r>
      <w:r w:rsidR="00295274">
        <w:rPr>
          <w:rFonts w:ascii="Arial" w:hAnsi="Arial" w:cs="Arial"/>
          <w:sz w:val="24"/>
          <w:szCs w:val="24"/>
        </w:rPr>
        <w:t>bare</w:t>
      </w:r>
      <w:r w:rsidR="00372FA6">
        <w:rPr>
          <w:rFonts w:ascii="Arial" w:hAnsi="Arial" w:cs="Arial"/>
          <w:sz w:val="24"/>
          <w:szCs w:val="24"/>
        </w:rPr>
        <w:t xml:space="preserve"> Stundenplanung „Untis“ </w:t>
      </w:r>
      <w:r w:rsidR="005E6A64">
        <w:rPr>
          <w:rFonts w:ascii="Arial" w:hAnsi="Arial" w:cs="Arial"/>
          <w:sz w:val="24"/>
          <w:szCs w:val="24"/>
        </w:rPr>
        <w:t>muss</w:t>
      </w:r>
      <w:r w:rsidR="00372FA6">
        <w:rPr>
          <w:rFonts w:ascii="Arial" w:hAnsi="Arial" w:cs="Arial"/>
          <w:sz w:val="24"/>
          <w:szCs w:val="24"/>
        </w:rPr>
        <w:t xml:space="preserve"> durch die Schulen eigenständig auf den geeigneten Endgeräten</w:t>
      </w:r>
      <w:r w:rsidR="005E6A64">
        <w:rPr>
          <w:rFonts w:ascii="Arial" w:hAnsi="Arial" w:cs="Arial"/>
          <w:sz w:val="24"/>
          <w:szCs w:val="24"/>
        </w:rPr>
        <w:t xml:space="preserve"> (</w:t>
      </w:r>
      <w:r w:rsidR="00347DD5">
        <w:rPr>
          <w:rFonts w:ascii="Arial" w:hAnsi="Arial" w:cs="Arial"/>
          <w:sz w:val="24"/>
          <w:szCs w:val="24"/>
        </w:rPr>
        <w:t xml:space="preserve">bspw. </w:t>
      </w:r>
      <w:r w:rsidR="005E6A64">
        <w:rPr>
          <w:rFonts w:ascii="Arial" w:hAnsi="Arial" w:cs="Arial"/>
          <w:sz w:val="24"/>
          <w:szCs w:val="24"/>
        </w:rPr>
        <w:t>Endgeräte im Landesnetz-Bildung</w:t>
      </w:r>
      <w:r w:rsidR="00372FA6">
        <w:rPr>
          <w:rFonts w:ascii="Arial" w:hAnsi="Arial" w:cs="Arial"/>
          <w:sz w:val="24"/>
          <w:szCs w:val="24"/>
        </w:rPr>
        <w:t xml:space="preserve"> </w:t>
      </w:r>
      <w:r w:rsidR="005E6A64">
        <w:rPr>
          <w:rFonts w:ascii="Arial" w:hAnsi="Arial" w:cs="Arial"/>
          <w:sz w:val="24"/>
          <w:szCs w:val="24"/>
        </w:rPr>
        <w:t xml:space="preserve">oder dienstlich gestellte Endgeräte für Lehrkräfte) </w:t>
      </w:r>
      <w:r w:rsidR="00372FA6">
        <w:rPr>
          <w:rFonts w:ascii="Arial" w:hAnsi="Arial" w:cs="Arial"/>
          <w:sz w:val="24"/>
          <w:szCs w:val="24"/>
        </w:rPr>
        <w:t>installiert werden. Die Erstellung der Stundenpläne erfolgt durch die Schule.</w:t>
      </w:r>
      <w:r w:rsidR="00372FA6">
        <w:rPr>
          <w:rFonts w:ascii="Arial" w:hAnsi="Arial" w:cs="Arial"/>
          <w:sz w:val="24"/>
          <w:szCs w:val="24"/>
        </w:rPr>
        <w:br/>
        <w:t xml:space="preserve">Ansprechpartner/innen: </w:t>
      </w:r>
      <w:r w:rsidR="00372FA6" w:rsidRPr="000D5F9C">
        <w:rPr>
          <w:rFonts w:ascii="Arial" w:hAnsi="Arial" w:cs="Arial"/>
          <w:i/>
          <w:color w:val="FF0000"/>
          <w:sz w:val="24"/>
          <w:szCs w:val="24"/>
          <w:highlight w:val="yellow"/>
        </w:rPr>
        <w:t>[</w:t>
      </w:r>
      <w:r w:rsidR="00372FA6">
        <w:rPr>
          <w:rFonts w:ascii="Arial" w:hAnsi="Arial" w:cs="Arial"/>
          <w:i/>
          <w:color w:val="FF0000"/>
          <w:sz w:val="24"/>
          <w:szCs w:val="24"/>
          <w:highlight w:val="yellow"/>
        </w:rPr>
        <w:t xml:space="preserve">bitte hier die </w:t>
      </w:r>
      <w:r w:rsidR="00372FA6" w:rsidRPr="000D5F9C">
        <w:rPr>
          <w:rFonts w:ascii="Arial" w:hAnsi="Arial" w:cs="Arial"/>
          <w:i/>
          <w:color w:val="FF0000"/>
          <w:sz w:val="24"/>
          <w:szCs w:val="24"/>
          <w:highlight w:val="yellow"/>
        </w:rPr>
        <w:t xml:space="preserve">Namen der </w:t>
      </w:r>
      <w:r w:rsidR="00372FA6">
        <w:rPr>
          <w:rFonts w:ascii="Arial" w:hAnsi="Arial" w:cs="Arial"/>
          <w:i/>
          <w:color w:val="FF0000"/>
          <w:sz w:val="24"/>
          <w:szCs w:val="24"/>
          <w:highlight w:val="yellow"/>
        </w:rPr>
        <w:t xml:space="preserve">jeweiligen </w:t>
      </w:r>
      <w:r w:rsidR="00372FA6" w:rsidRPr="000D5F9C">
        <w:rPr>
          <w:rFonts w:ascii="Arial" w:hAnsi="Arial" w:cs="Arial"/>
          <w:i/>
          <w:color w:val="FF0000"/>
          <w:sz w:val="24"/>
          <w:szCs w:val="24"/>
          <w:highlight w:val="yellow"/>
        </w:rPr>
        <w:t xml:space="preserve">Ansprechperson(en) </w:t>
      </w:r>
      <w:r w:rsidR="00372FA6">
        <w:rPr>
          <w:rFonts w:ascii="Arial" w:hAnsi="Arial" w:cs="Arial"/>
          <w:i/>
          <w:color w:val="FF0000"/>
          <w:sz w:val="24"/>
          <w:szCs w:val="24"/>
          <w:highlight w:val="yellow"/>
        </w:rPr>
        <w:t xml:space="preserve">für Stunden- und Vertretungsplanung an </w:t>
      </w:r>
      <w:r w:rsidR="00372FA6" w:rsidRPr="000D5F9C">
        <w:rPr>
          <w:rFonts w:ascii="Arial" w:hAnsi="Arial" w:cs="Arial"/>
          <w:i/>
          <w:color w:val="FF0000"/>
          <w:sz w:val="24"/>
          <w:szCs w:val="24"/>
          <w:highlight w:val="yellow"/>
        </w:rPr>
        <w:t>der Schule ergänzen]</w:t>
      </w:r>
    </w:p>
    <w:p w14:paraId="587B8A48" w14:textId="77777777" w:rsidR="000D5F9C" w:rsidRPr="006E1453" w:rsidRDefault="000D5F9C" w:rsidP="006E1453">
      <w:pPr>
        <w:spacing w:after="0"/>
        <w:rPr>
          <w:rFonts w:ascii="Arial" w:hAnsi="Arial" w:cs="Arial"/>
          <w:sz w:val="24"/>
          <w:szCs w:val="24"/>
        </w:rPr>
      </w:pPr>
    </w:p>
    <w:p w14:paraId="1674BFDB" w14:textId="77777777" w:rsidR="00DF79BE" w:rsidRPr="00FE7E30" w:rsidRDefault="000D5F9C" w:rsidP="008423DD">
      <w:pPr>
        <w:pStyle w:val="Listenabsatz"/>
        <w:numPr>
          <w:ilvl w:val="0"/>
          <w:numId w:val="3"/>
        </w:numPr>
        <w:spacing w:after="0"/>
        <w:rPr>
          <w:rFonts w:ascii="Arial" w:hAnsi="Arial" w:cs="Arial"/>
          <w:b/>
          <w:sz w:val="24"/>
          <w:szCs w:val="24"/>
        </w:rPr>
      </w:pPr>
      <w:r w:rsidRPr="00FE7E30">
        <w:rPr>
          <w:rFonts w:ascii="Arial" w:hAnsi="Arial" w:cs="Arial"/>
          <w:b/>
          <w:sz w:val="24"/>
          <w:szCs w:val="24"/>
        </w:rPr>
        <w:t>Nutzungsmöglichkeiten</w:t>
      </w:r>
    </w:p>
    <w:p w14:paraId="17F0E3EB" w14:textId="77777777" w:rsidR="001A3BD8" w:rsidRDefault="001A3BD8" w:rsidP="000D5F9C">
      <w:pPr>
        <w:spacing w:after="0"/>
        <w:rPr>
          <w:rFonts w:ascii="Arial" w:hAnsi="Arial" w:cs="Arial"/>
          <w:sz w:val="24"/>
          <w:szCs w:val="24"/>
        </w:rPr>
      </w:pPr>
    </w:p>
    <w:p w14:paraId="0F645A0F" w14:textId="77777777" w:rsidR="0069020B" w:rsidRDefault="0069020B" w:rsidP="0069020B">
      <w:pPr>
        <w:spacing w:after="0"/>
        <w:rPr>
          <w:rFonts w:ascii="Arial" w:hAnsi="Arial" w:cs="Arial"/>
          <w:sz w:val="24"/>
          <w:szCs w:val="24"/>
        </w:rPr>
      </w:pPr>
      <w:r w:rsidRPr="00CF4474">
        <w:rPr>
          <w:rFonts w:ascii="Arial" w:hAnsi="Arial" w:cs="Arial"/>
          <w:sz w:val="24"/>
          <w:szCs w:val="24"/>
        </w:rPr>
        <w:t>Die Stunden- und Vertretungsplanung ist ein technisches Hilfsmittel bei der Erstellung der Stunden- und Vertretungspläne. Hierbei sind die geltenden Rechtvorschriften zu beachten</w:t>
      </w:r>
      <w:r w:rsidR="00405433" w:rsidRPr="00CF4474">
        <w:rPr>
          <w:rFonts w:ascii="Arial" w:hAnsi="Arial" w:cs="Arial"/>
          <w:sz w:val="24"/>
          <w:szCs w:val="24"/>
        </w:rPr>
        <w:t>, siehe 4.</w:t>
      </w:r>
      <w:r w:rsidRPr="00CF4474">
        <w:rPr>
          <w:rFonts w:ascii="Arial" w:hAnsi="Arial" w:cs="Arial"/>
          <w:sz w:val="24"/>
          <w:szCs w:val="24"/>
        </w:rPr>
        <w:t xml:space="preserve"> Insbesondere bei der Vertretungsplanerstellung ist darauf zu achten, dass die Software hier nur einen durchführbaren Vertretungsplan ermittelt und dabei einen Teil der zu berücksichtigen Kriterien verwendet. Die eigentliche Entscheidung über die Verteilung des Vertretungsunterrichts trifft die stellvertretende Schulleiterin/der stellvertretende Schulleiter unter</w:t>
      </w:r>
      <w:r w:rsidR="00405433" w:rsidRPr="00CF4474">
        <w:rPr>
          <w:rFonts w:ascii="Arial" w:hAnsi="Arial" w:cs="Arial"/>
          <w:sz w:val="24"/>
          <w:szCs w:val="24"/>
        </w:rPr>
        <w:t xml:space="preserve"> </w:t>
      </w:r>
      <w:r w:rsidRPr="00CF4474">
        <w:rPr>
          <w:rFonts w:ascii="Arial" w:hAnsi="Arial" w:cs="Arial"/>
          <w:sz w:val="24"/>
          <w:szCs w:val="24"/>
        </w:rPr>
        <w:t xml:space="preserve">Abwägung der Entlastung und Belastung der Lehrkräfte. </w:t>
      </w:r>
      <w:r w:rsidR="00405433" w:rsidRPr="00CF4474">
        <w:rPr>
          <w:rFonts w:ascii="Arial" w:hAnsi="Arial" w:cs="Arial"/>
          <w:sz w:val="24"/>
          <w:szCs w:val="24"/>
        </w:rPr>
        <w:t>Die Rechte der Personalvertretung sind zu beachten.</w:t>
      </w:r>
      <w:r w:rsidR="00405433">
        <w:rPr>
          <w:rFonts w:ascii="Arial" w:hAnsi="Arial" w:cs="Arial"/>
          <w:sz w:val="24"/>
          <w:szCs w:val="24"/>
        </w:rPr>
        <w:t xml:space="preserve"> </w:t>
      </w:r>
    </w:p>
    <w:p w14:paraId="17DFA0F5" w14:textId="77777777" w:rsidR="0069020B" w:rsidRDefault="0069020B" w:rsidP="000D5F9C">
      <w:pPr>
        <w:spacing w:after="0"/>
        <w:rPr>
          <w:rFonts w:ascii="Arial" w:hAnsi="Arial" w:cs="Arial"/>
          <w:sz w:val="24"/>
          <w:szCs w:val="24"/>
        </w:rPr>
      </w:pPr>
    </w:p>
    <w:p w14:paraId="792E909F" w14:textId="77777777" w:rsidR="001A3BD8" w:rsidRDefault="009C0CF0" w:rsidP="000D5F9C">
      <w:pPr>
        <w:spacing w:after="0"/>
        <w:rPr>
          <w:rFonts w:ascii="Arial" w:hAnsi="Arial" w:cs="Arial"/>
          <w:sz w:val="24"/>
          <w:szCs w:val="24"/>
        </w:rPr>
      </w:pPr>
      <w:r>
        <w:rPr>
          <w:rFonts w:ascii="Arial" w:hAnsi="Arial" w:cs="Arial"/>
          <w:sz w:val="24"/>
          <w:szCs w:val="24"/>
        </w:rPr>
        <w:t>Jeder</w:t>
      </w:r>
      <w:r w:rsidR="000D5F9C" w:rsidRPr="000D5F9C">
        <w:rPr>
          <w:rFonts w:ascii="Arial" w:hAnsi="Arial" w:cs="Arial"/>
          <w:sz w:val="24"/>
          <w:szCs w:val="24"/>
        </w:rPr>
        <w:t xml:space="preserve"> Schule </w:t>
      </w:r>
      <w:r w:rsidR="00D522CB">
        <w:rPr>
          <w:rFonts w:ascii="Arial" w:hAnsi="Arial" w:cs="Arial"/>
          <w:sz w:val="24"/>
          <w:szCs w:val="24"/>
        </w:rPr>
        <w:t>steht es frei</w:t>
      </w:r>
      <w:r w:rsidR="001A3BD8">
        <w:rPr>
          <w:rFonts w:ascii="Arial" w:hAnsi="Arial" w:cs="Arial"/>
          <w:sz w:val="24"/>
          <w:szCs w:val="24"/>
        </w:rPr>
        <w:t>,</w:t>
      </w:r>
      <w:r w:rsidR="00D522CB">
        <w:rPr>
          <w:rFonts w:ascii="Arial" w:hAnsi="Arial" w:cs="Arial"/>
          <w:sz w:val="24"/>
          <w:szCs w:val="24"/>
        </w:rPr>
        <w:t xml:space="preserve"> die </w:t>
      </w:r>
      <w:r w:rsidR="006E1453">
        <w:rPr>
          <w:rFonts w:ascii="Arial" w:hAnsi="Arial" w:cs="Arial"/>
          <w:sz w:val="24"/>
          <w:szCs w:val="24"/>
        </w:rPr>
        <w:t xml:space="preserve">gewünschte Version </w:t>
      </w:r>
      <w:r w:rsidR="001B7ADC">
        <w:rPr>
          <w:rFonts w:ascii="Arial" w:hAnsi="Arial" w:cs="Arial"/>
          <w:sz w:val="24"/>
          <w:szCs w:val="24"/>
        </w:rPr>
        <w:t>der Stunden</w:t>
      </w:r>
      <w:r w:rsidR="00057B64">
        <w:rPr>
          <w:rFonts w:ascii="Arial" w:hAnsi="Arial" w:cs="Arial"/>
          <w:sz w:val="24"/>
          <w:szCs w:val="24"/>
        </w:rPr>
        <w:t>- und Vertretungs</w:t>
      </w:r>
      <w:r w:rsidR="001B7ADC">
        <w:rPr>
          <w:rFonts w:ascii="Arial" w:hAnsi="Arial" w:cs="Arial"/>
          <w:sz w:val="24"/>
          <w:szCs w:val="24"/>
        </w:rPr>
        <w:t xml:space="preserve">planung </w:t>
      </w:r>
      <w:r w:rsidR="006E1453">
        <w:rPr>
          <w:rFonts w:ascii="Arial" w:hAnsi="Arial" w:cs="Arial"/>
          <w:sz w:val="24"/>
          <w:szCs w:val="24"/>
        </w:rPr>
        <w:t>(webbasiert oder lokal</w:t>
      </w:r>
      <w:r w:rsidR="00372FA6">
        <w:rPr>
          <w:rFonts w:ascii="Arial" w:hAnsi="Arial" w:cs="Arial"/>
          <w:sz w:val="24"/>
          <w:szCs w:val="24"/>
        </w:rPr>
        <w:t xml:space="preserve"> siehe Anlage</w:t>
      </w:r>
      <w:r w:rsidR="005E6A64">
        <w:rPr>
          <w:rFonts w:ascii="Arial" w:hAnsi="Arial" w:cs="Arial"/>
          <w:sz w:val="24"/>
          <w:szCs w:val="24"/>
        </w:rPr>
        <w:t>),</w:t>
      </w:r>
      <w:r w:rsidR="00372FA6">
        <w:rPr>
          <w:rFonts w:ascii="Arial" w:hAnsi="Arial" w:cs="Arial"/>
          <w:sz w:val="24"/>
          <w:szCs w:val="24"/>
        </w:rPr>
        <w:t xml:space="preserve"> auszuwählen. </w:t>
      </w:r>
    </w:p>
    <w:p w14:paraId="0A6F17C1" w14:textId="77777777" w:rsidR="001F657E" w:rsidRDefault="00D035F0" w:rsidP="000D5F9C">
      <w:pPr>
        <w:spacing w:after="0"/>
        <w:rPr>
          <w:rFonts w:ascii="Arial" w:hAnsi="Arial" w:cs="Arial"/>
          <w:sz w:val="24"/>
          <w:szCs w:val="24"/>
        </w:rPr>
      </w:pPr>
      <w:r>
        <w:rPr>
          <w:rFonts w:ascii="Arial" w:hAnsi="Arial" w:cs="Arial"/>
          <w:sz w:val="24"/>
          <w:szCs w:val="24"/>
        </w:rPr>
        <w:t xml:space="preserve">Die </w:t>
      </w:r>
      <w:r w:rsidR="00372FA6">
        <w:rPr>
          <w:rFonts w:ascii="Arial" w:hAnsi="Arial" w:cs="Arial"/>
          <w:sz w:val="24"/>
          <w:szCs w:val="24"/>
        </w:rPr>
        <w:t>webbasierte Stunden</w:t>
      </w:r>
      <w:r w:rsidR="00057B64">
        <w:rPr>
          <w:rFonts w:ascii="Arial" w:hAnsi="Arial" w:cs="Arial"/>
          <w:sz w:val="24"/>
          <w:szCs w:val="24"/>
        </w:rPr>
        <w:t>- und Vertretungsplanung</w:t>
      </w:r>
      <w:r w:rsidR="00372FA6">
        <w:rPr>
          <w:rFonts w:ascii="Arial" w:hAnsi="Arial" w:cs="Arial"/>
          <w:sz w:val="24"/>
          <w:szCs w:val="24"/>
        </w:rPr>
        <w:t xml:space="preserve"> erlaubt eine Steuerung der Zugriffsrechte und Funktionen über verschiedene Rechte und Rollen. Die </w:t>
      </w:r>
      <w:r w:rsidR="00D522CB" w:rsidRPr="00D522CB">
        <w:rPr>
          <w:rFonts w:ascii="Arial" w:hAnsi="Arial" w:cs="Arial"/>
          <w:sz w:val="24"/>
          <w:szCs w:val="24"/>
        </w:rPr>
        <w:t>folgende</w:t>
      </w:r>
      <w:r w:rsidR="00372FA6">
        <w:rPr>
          <w:rFonts w:ascii="Arial" w:hAnsi="Arial" w:cs="Arial"/>
          <w:sz w:val="24"/>
          <w:szCs w:val="24"/>
        </w:rPr>
        <w:t>n</w:t>
      </w:r>
      <w:r w:rsidR="00D522CB" w:rsidRPr="00D522CB">
        <w:rPr>
          <w:rFonts w:ascii="Arial" w:hAnsi="Arial" w:cs="Arial"/>
          <w:sz w:val="24"/>
          <w:szCs w:val="24"/>
        </w:rPr>
        <w:t xml:space="preserve"> </w:t>
      </w:r>
      <w:r w:rsidR="0026425D" w:rsidRPr="00D522CB">
        <w:rPr>
          <w:rFonts w:ascii="Arial" w:hAnsi="Arial" w:cs="Arial"/>
          <w:sz w:val="24"/>
          <w:szCs w:val="24"/>
        </w:rPr>
        <w:t xml:space="preserve">Rollen </w:t>
      </w:r>
      <w:r w:rsidR="00372FA6">
        <w:rPr>
          <w:rFonts w:ascii="Arial" w:hAnsi="Arial" w:cs="Arial"/>
          <w:sz w:val="24"/>
          <w:szCs w:val="24"/>
        </w:rPr>
        <w:t xml:space="preserve">sind </w:t>
      </w:r>
      <w:r w:rsidR="00D522CB" w:rsidRPr="00D522CB">
        <w:rPr>
          <w:rFonts w:ascii="Arial" w:hAnsi="Arial" w:cs="Arial"/>
          <w:sz w:val="24"/>
          <w:szCs w:val="24"/>
        </w:rPr>
        <w:t>vor</w:t>
      </w:r>
      <w:r w:rsidR="00372FA6">
        <w:rPr>
          <w:rFonts w:ascii="Arial" w:hAnsi="Arial" w:cs="Arial"/>
          <w:sz w:val="24"/>
          <w:szCs w:val="24"/>
        </w:rPr>
        <w:t>gesehen: Administration und</w:t>
      </w:r>
      <w:r w:rsidR="00D522CB" w:rsidRPr="00D522CB">
        <w:rPr>
          <w:rFonts w:ascii="Arial" w:hAnsi="Arial" w:cs="Arial"/>
          <w:sz w:val="24"/>
          <w:szCs w:val="24"/>
        </w:rPr>
        <w:t xml:space="preserve"> </w:t>
      </w:r>
      <w:r w:rsidR="00372FA6">
        <w:rPr>
          <w:rFonts w:ascii="Arial" w:hAnsi="Arial" w:cs="Arial"/>
          <w:sz w:val="24"/>
          <w:szCs w:val="24"/>
        </w:rPr>
        <w:t>Lehrkraft. Die Nutzung durch die Schülerinnen und Schüler sowie ggf. Eltern erfolgt anonym über den Webbrowser</w:t>
      </w:r>
      <w:r w:rsidR="001B7ADC">
        <w:rPr>
          <w:rFonts w:ascii="Arial" w:hAnsi="Arial" w:cs="Arial"/>
          <w:sz w:val="24"/>
          <w:szCs w:val="24"/>
        </w:rPr>
        <w:t>.</w:t>
      </w:r>
      <w:r w:rsidR="00372FA6">
        <w:rPr>
          <w:rFonts w:ascii="Arial" w:hAnsi="Arial" w:cs="Arial"/>
          <w:sz w:val="24"/>
          <w:szCs w:val="24"/>
        </w:rPr>
        <w:t xml:space="preserve"> </w:t>
      </w:r>
      <w:r w:rsidR="001B7ADC">
        <w:rPr>
          <w:rFonts w:ascii="Arial" w:hAnsi="Arial" w:cs="Arial"/>
          <w:sz w:val="24"/>
          <w:szCs w:val="24"/>
        </w:rPr>
        <w:t>Auf der Internetseite webuntis.com kann der Stundenplan der Schule nach der Veröffentlichung aufgerufen werden. Eine Nutzung der „Untis Mobile“ App ist technisch möglich, jedoch nicht Bestandteil der datenschutzrechtlichen Prüfung und Verfahrensdokumentation</w:t>
      </w:r>
      <w:r w:rsidR="00372FA6">
        <w:rPr>
          <w:rFonts w:ascii="Arial" w:hAnsi="Arial" w:cs="Arial"/>
          <w:sz w:val="24"/>
          <w:szCs w:val="24"/>
        </w:rPr>
        <w:t xml:space="preserve">. </w:t>
      </w:r>
      <w:r w:rsidR="001F657E" w:rsidRPr="001F657E">
        <w:rPr>
          <w:rFonts w:ascii="Arial" w:hAnsi="Arial" w:cs="Arial"/>
          <w:sz w:val="24"/>
          <w:szCs w:val="24"/>
        </w:rPr>
        <w:t>Sie erfolgt freiwillig und kann nicht angeordnet werden. Lehrkräften, die auf die Nutzung verzichten, dürfen keine dienstlichen Nachteile entstehen.</w:t>
      </w:r>
      <w:r w:rsidR="00535436">
        <w:rPr>
          <w:rFonts w:ascii="Arial" w:hAnsi="Arial" w:cs="Arial"/>
          <w:sz w:val="24"/>
          <w:szCs w:val="24"/>
        </w:rPr>
        <w:t xml:space="preserve"> Analog gilt dies für Schülerinnen und Schüler. </w:t>
      </w:r>
    </w:p>
    <w:p w14:paraId="62EF017B" w14:textId="77777777" w:rsidR="0026425D" w:rsidRDefault="001F657E" w:rsidP="000D5F9C">
      <w:pPr>
        <w:spacing w:after="0"/>
        <w:rPr>
          <w:rFonts w:ascii="Arial" w:hAnsi="Arial" w:cs="Arial"/>
          <w:sz w:val="24"/>
          <w:szCs w:val="24"/>
        </w:rPr>
      </w:pPr>
      <w:r>
        <w:rPr>
          <w:rFonts w:ascii="Arial" w:hAnsi="Arial" w:cs="Arial"/>
          <w:sz w:val="24"/>
          <w:szCs w:val="24"/>
        </w:rPr>
        <w:br/>
      </w:r>
      <w:r w:rsidR="00372FA6">
        <w:rPr>
          <w:rFonts w:ascii="Arial" w:hAnsi="Arial" w:cs="Arial"/>
          <w:sz w:val="24"/>
          <w:szCs w:val="24"/>
        </w:rPr>
        <w:t>Bei der lokalen Installation der Stunden</w:t>
      </w:r>
      <w:r w:rsidR="00057B64">
        <w:rPr>
          <w:rFonts w:ascii="Arial" w:hAnsi="Arial" w:cs="Arial"/>
          <w:sz w:val="24"/>
          <w:szCs w:val="24"/>
        </w:rPr>
        <w:t>- und Vertretungs</w:t>
      </w:r>
      <w:r w:rsidR="00372FA6">
        <w:rPr>
          <w:rFonts w:ascii="Arial" w:hAnsi="Arial" w:cs="Arial"/>
          <w:sz w:val="24"/>
          <w:szCs w:val="24"/>
        </w:rPr>
        <w:t>planung erfolgt di</w:t>
      </w:r>
      <w:r w:rsidR="00F55EE5">
        <w:rPr>
          <w:rFonts w:ascii="Arial" w:hAnsi="Arial" w:cs="Arial"/>
          <w:sz w:val="24"/>
          <w:szCs w:val="24"/>
        </w:rPr>
        <w:t>e</w:t>
      </w:r>
      <w:r w:rsidR="00372FA6">
        <w:rPr>
          <w:rFonts w:ascii="Arial" w:hAnsi="Arial" w:cs="Arial"/>
          <w:sz w:val="24"/>
          <w:szCs w:val="24"/>
        </w:rPr>
        <w:t xml:space="preserve"> Nutzung der Software in der Regel durch die stellvertretende </w:t>
      </w:r>
      <w:r w:rsidR="007D5958">
        <w:rPr>
          <w:rFonts w:ascii="Arial" w:hAnsi="Arial" w:cs="Arial"/>
          <w:sz w:val="24"/>
          <w:szCs w:val="24"/>
        </w:rPr>
        <w:t xml:space="preserve">Schulleiterin / den stellvertretenden Schulleiter </w:t>
      </w:r>
      <w:r w:rsidR="00372FA6">
        <w:rPr>
          <w:rFonts w:ascii="Arial" w:hAnsi="Arial" w:cs="Arial"/>
          <w:sz w:val="24"/>
          <w:szCs w:val="24"/>
        </w:rPr>
        <w:t xml:space="preserve">und der </w:t>
      </w:r>
      <w:r w:rsidR="00322D85">
        <w:rPr>
          <w:rFonts w:ascii="Arial" w:hAnsi="Arial" w:cs="Arial"/>
          <w:sz w:val="24"/>
          <w:szCs w:val="24"/>
        </w:rPr>
        <w:t>Stunden</w:t>
      </w:r>
      <w:r w:rsidR="00057B64">
        <w:rPr>
          <w:rFonts w:ascii="Arial" w:hAnsi="Arial" w:cs="Arial"/>
          <w:sz w:val="24"/>
          <w:szCs w:val="24"/>
        </w:rPr>
        <w:t>- bzw. Vertretungs</w:t>
      </w:r>
      <w:r w:rsidR="00322D85">
        <w:rPr>
          <w:rFonts w:ascii="Arial" w:hAnsi="Arial" w:cs="Arial"/>
          <w:sz w:val="24"/>
          <w:szCs w:val="24"/>
        </w:rPr>
        <w:t xml:space="preserve">plan wird in analoger Form bereitgestellt oder über WebUntis </w:t>
      </w:r>
      <w:r w:rsidR="001B7ADC">
        <w:rPr>
          <w:rFonts w:ascii="Arial" w:hAnsi="Arial" w:cs="Arial"/>
          <w:sz w:val="24"/>
          <w:szCs w:val="24"/>
        </w:rPr>
        <w:t xml:space="preserve">auch </w:t>
      </w:r>
      <w:r w:rsidR="00F55EE5">
        <w:rPr>
          <w:rFonts w:ascii="Arial" w:hAnsi="Arial" w:cs="Arial"/>
          <w:sz w:val="24"/>
          <w:szCs w:val="24"/>
        </w:rPr>
        <w:t xml:space="preserve">auf </w:t>
      </w:r>
      <w:r w:rsidR="001B7ADC">
        <w:rPr>
          <w:rFonts w:ascii="Arial" w:hAnsi="Arial" w:cs="Arial"/>
          <w:sz w:val="24"/>
          <w:szCs w:val="24"/>
        </w:rPr>
        <w:t xml:space="preserve">webuntis.com </w:t>
      </w:r>
      <w:r w:rsidR="00322D85">
        <w:rPr>
          <w:rFonts w:ascii="Arial" w:hAnsi="Arial" w:cs="Arial"/>
          <w:sz w:val="24"/>
          <w:szCs w:val="24"/>
        </w:rPr>
        <w:t xml:space="preserve">veröffentlicht. </w:t>
      </w:r>
    </w:p>
    <w:p w14:paraId="0618B8A2" w14:textId="77777777" w:rsidR="009C0CF0" w:rsidRPr="000D5F9C" w:rsidRDefault="009C0CF0" w:rsidP="000D5F9C">
      <w:pPr>
        <w:spacing w:after="0"/>
        <w:rPr>
          <w:rFonts w:ascii="Arial" w:hAnsi="Arial" w:cs="Arial"/>
          <w:sz w:val="24"/>
          <w:szCs w:val="24"/>
        </w:rPr>
      </w:pPr>
    </w:p>
    <w:p w14:paraId="7D6FD65F" w14:textId="77777777" w:rsidR="000D5F9C" w:rsidRDefault="00AD7828" w:rsidP="008423DD">
      <w:pPr>
        <w:pStyle w:val="Listenabsatz"/>
        <w:numPr>
          <w:ilvl w:val="0"/>
          <w:numId w:val="3"/>
        </w:numPr>
        <w:spacing w:after="0"/>
        <w:rPr>
          <w:rFonts w:ascii="Arial" w:hAnsi="Arial" w:cs="Arial"/>
          <w:b/>
          <w:sz w:val="24"/>
          <w:szCs w:val="24"/>
        </w:rPr>
      </w:pPr>
      <w:r>
        <w:rPr>
          <w:rFonts w:ascii="Arial" w:hAnsi="Arial" w:cs="Arial"/>
          <w:b/>
          <w:sz w:val="24"/>
          <w:szCs w:val="24"/>
        </w:rPr>
        <w:t xml:space="preserve">Zugang </w:t>
      </w:r>
      <w:r w:rsidR="00322D85">
        <w:rPr>
          <w:rFonts w:ascii="Arial" w:hAnsi="Arial" w:cs="Arial"/>
          <w:b/>
          <w:sz w:val="24"/>
          <w:szCs w:val="24"/>
        </w:rPr>
        <w:t>zur webbasierten Stunden- und Vertretungsplanung</w:t>
      </w:r>
    </w:p>
    <w:p w14:paraId="467FEB34" w14:textId="77777777" w:rsidR="00E31B21" w:rsidRPr="00E31B21" w:rsidRDefault="00E31B21" w:rsidP="00E31B21">
      <w:pPr>
        <w:spacing w:after="0"/>
        <w:rPr>
          <w:rFonts w:ascii="Arial" w:hAnsi="Arial" w:cs="Arial"/>
          <w:b/>
          <w:sz w:val="24"/>
          <w:szCs w:val="24"/>
        </w:rPr>
      </w:pPr>
    </w:p>
    <w:p w14:paraId="346F0AEC" w14:textId="77777777" w:rsidR="00DD47D0" w:rsidRDefault="00E31B21" w:rsidP="00E31B21">
      <w:pPr>
        <w:spacing w:after="0"/>
        <w:rPr>
          <w:rFonts w:ascii="Arial" w:hAnsi="Arial" w:cs="Arial"/>
          <w:sz w:val="24"/>
          <w:szCs w:val="24"/>
        </w:rPr>
      </w:pPr>
      <w:r>
        <w:rPr>
          <w:rFonts w:ascii="Arial" w:hAnsi="Arial" w:cs="Arial"/>
          <w:sz w:val="24"/>
          <w:szCs w:val="24"/>
        </w:rPr>
        <w:t>Die</w:t>
      </w:r>
      <w:r w:rsidR="0026425D">
        <w:rPr>
          <w:rFonts w:ascii="Arial" w:hAnsi="Arial" w:cs="Arial"/>
          <w:sz w:val="24"/>
          <w:szCs w:val="24"/>
        </w:rPr>
        <w:t xml:space="preserve"> </w:t>
      </w:r>
      <w:r w:rsidR="00322D85">
        <w:rPr>
          <w:rFonts w:ascii="Arial" w:hAnsi="Arial" w:cs="Arial"/>
          <w:sz w:val="24"/>
          <w:szCs w:val="24"/>
        </w:rPr>
        <w:t xml:space="preserve">Lehrkräfte </w:t>
      </w:r>
      <w:r w:rsidR="00AD7828">
        <w:rPr>
          <w:rFonts w:ascii="Arial" w:hAnsi="Arial" w:cs="Arial"/>
          <w:sz w:val="24"/>
          <w:szCs w:val="24"/>
        </w:rPr>
        <w:t>erh</w:t>
      </w:r>
      <w:r>
        <w:rPr>
          <w:rFonts w:ascii="Arial" w:hAnsi="Arial" w:cs="Arial"/>
          <w:sz w:val="24"/>
          <w:szCs w:val="24"/>
        </w:rPr>
        <w:t xml:space="preserve">alten </w:t>
      </w:r>
      <w:r w:rsidR="00AD7828">
        <w:rPr>
          <w:rFonts w:ascii="Arial" w:hAnsi="Arial" w:cs="Arial"/>
          <w:sz w:val="24"/>
          <w:szCs w:val="24"/>
        </w:rPr>
        <w:t>ein</w:t>
      </w:r>
      <w:r w:rsidR="0026425D">
        <w:rPr>
          <w:rFonts w:ascii="Arial" w:hAnsi="Arial" w:cs="Arial"/>
          <w:sz w:val="24"/>
          <w:szCs w:val="24"/>
        </w:rPr>
        <w:t xml:space="preserve"> </w:t>
      </w:r>
      <w:r w:rsidR="00322D85">
        <w:rPr>
          <w:rFonts w:ascii="Arial" w:hAnsi="Arial" w:cs="Arial"/>
          <w:sz w:val="24"/>
          <w:szCs w:val="24"/>
        </w:rPr>
        <w:t xml:space="preserve">persönliches </w:t>
      </w:r>
      <w:r w:rsidR="00AD7828">
        <w:rPr>
          <w:rFonts w:ascii="Arial" w:hAnsi="Arial" w:cs="Arial"/>
          <w:sz w:val="24"/>
          <w:szCs w:val="24"/>
        </w:rPr>
        <w:t>Benutzerk</w:t>
      </w:r>
      <w:r w:rsidR="00B91C94">
        <w:rPr>
          <w:rFonts w:ascii="Arial" w:hAnsi="Arial" w:cs="Arial"/>
          <w:sz w:val="24"/>
          <w:szCs w:val="24"/>
        </w:rPr>
        <w:t>onto</w:t>
      </w:r>
      <w:r w:rsidR="0026425D">
        <w:rPr>
          <w:rFonts w:ascii="Arial" w:hAnsi="Arial" w:cs="Arial"/>
          <w:sz w:val="24"/>
          <w:szCs w:val="24"/>
        </w:rPr>
        <w:t xml:space="preserve"> </w:t>
      </w:r>
      <w:r w:rsidR="00322D85">
        <w:rPr>
          <w:rFonts w:ascii="Arial" w:hAnsi="Arial" w:cs="Arial"/>
          <w:sz w:val="24"/>
          <w:szCs w:val="24"/>
        </w:rPr>
        <w:t>für den Zugriff auf WebUntis</w:t>
      </w:r>
      <w:r w:rsidR="00AD7828">
        <w:rPr>
          <w:rFonts w:ascii="Arial" w:hAnsi="Arial" w:cs="Arial"/>
          <w:sz w:val="24"/>
          <w:szCs w:val="24"/>
        </w:rPr>
        <w:t>.</w:t>
      </w:r>
      <w:r w:rsidR="00B91C94">
        <w:rPr>
          <w:rFonts w:ascii="Arial" w:hAnsi="Arial" w:cs="Arial"/>
          <w:sz w:val="24"/>
          <w:szCs w:val="24"/>
        </w:rPr>
        <w:t xml:space="preserve"> </w:t>
      </w:r>
      <w:r w:rsidR="00F5204A">
        <w:rPr>
          <w:rFonts w:ascii="Arial" w:hAnsi="Arial" w:cs="Arial"/>
          <w:sz w:val="24"/>
          <w:szCs w:val="24"/>
        </w:rPr>
        <w:t>Der Zugang zu</w:t>
      </w:r>
      <w:r w:rsidR="00F55EE5">
        <w:rPr>
          <w:rFonts w:ascii="Arial" w:hAnsi="Arial" w:cs="Arial"/>
          <w:sz w:val="24"/>
          <w:szCs w:val="24"/>
        </w:rPr>
        <w:t xml:space="preserve"> diesem K</w:t>
      </w:r>
      <w:r w:rsidR="00F5204A">
        <w:rPr>
          <w:rFonts w:ascii="Arial" w:hAnsi="Arial" w:cs="Arial"/>
          <w:sz w:val="24"/>
          <w:szCs w:val="24"/>
        </w:rPr>
        <w:t xml:space="preserve">onto ist durch ein </w:t>
      </w:r>
      <w:r>
        <w:rPr>
          <w:rFonts w:ascii="Arial" w:hAnsi="Arial" w:cs="Arial"/>
          <w:sz w:val="24"/>
          <w:szCs w:val="24"/>
        </w:rPr>
        <w:t>Pass</w:t>
      </w:r>
      <w:r w:rsidR="009B7616">
        <w:rPr>
          <w:rFonts w:ascii="Arial" w:hAnsi="Arial" w:cs="Arial"/>
          <w:sz w:val="24"/>
          <w:szCs w:val="24"/>
        </w:rPr>
        <w:t>wort</w:t>
      </w:r>
      <w:r w:rsidR="00F5204A">
        <w:rPr>
          <w:rFonts w:ascii="Arial" w:hAnsi="Arial" w:cs="Arial"/>
          <w:sz w:val="24"/>
          <w:szCs w:val="24"/>
        </w:rPr>
        <w:t xml:space="preserve"> geschützt.</w:t>
      </w:r>
      <w:r w:rsidR="00FA3E6E" w:rsidRPr="00FA3E6E">
        <w:rPr>
          <w:rFonts w:ascii="Arial" w:hAnsi="Arial" w:cs="Arial"/>
          <w:sz w:val="24"/>
          <w:szCs w:val="24"/>
        </w:rPr>
        <w:t xml:space="preserve"> Die nachfolgenden Bedingungen für ein sicheres Passwort sind </w:t>
      </w:r>
      <w:r>
        <w:rPr>
          <w:rFonts w:ascii="Arial" w:hAnsi="Arial" w:cs="Arial"/>
          <w:sz w:val="24"/>
          <w:szCs w:val="24"/>
        </w:rPr>
        <w:t>z</w:t>
      </w:r>
      <w:r w:rsidR="00FA3E6E">
        <w:rPr>
          <w:rFonts w:ascii="Arial" w:hAnsi="Arial" w:cs="Arial"/>
          <w:sz w:val="24"/>
          <w:szCs w:val="24"/>
        </w:rPr>
        <w:t>u beachten:</w:t>
      </w:r>
      <w:r>
        <w:rPr>
          <w:rFonts w:ascii="Arial" w:hAnsi="Arial" w:cs="Arial"/>
          <w:sz w:val="24"/>
          <w:szCs w:val="24"/>
        </w:rPr>
        <w:t xml:space="preserve"> </w:t>
      </w:r>
      <w:r w:rsidR="00FA3E6E" w:rsidRPr="00FA3E6E">
        <w:rPr>
          <w:rFonts w:ascii="Arial" w:hAnsi="Arial" w:cs="Arial"/>
          <w:sz w:val="24"/>
          <w:szCs w:val="24"/>
        </w:rPr>
        <w:t xml:space="preserve">Das </w:t>
      </w:r>
      <w:r>
        <w:rPr>
          <w:rFonts w:ascii="Arial" w:hAnsi="Arial" w:cs="Arial"/>
          <w:sz w:val="24"/>
          <w:szCs w:val="24"/>
        </w:rPr>
        <w:t>Pass</w:t>
      </w:r>
      <w:r w:rsidR="009B7616">
        <w:rPr>
          <w:rFonts w:ascii="Arial" w:hAnsi="Arial" w:cs="Arial"/>
          <w:sz w:val="24"/>
          <w:szCs w:val="24"/>
        </w:rPr>
        <w:t>wort</w:t>
      </w:r>
      <w:r w:rsidR="00FA3E6E" w:rsidRPr="00FA3E6E">
        <w:rPr>
          <w:rFonts w:ascii="Arial" w:hAnsi="Arial" w:cs="Arial"/>
          <w:sz w:val="24"/>
          <w:szCs w:val="24"/>
        </w:rPr>
        <w:t xml:space="preserve"> muss mindestens 8 Zeichen </w:t>
      </w:r>
      <w:r w:rsidR="004621C6">
        <w:rPr>
          <w:rFonts w:ascii="Arial" w:hAnsi="Arial" w:cs="Arial"/>
          <w:sz w:val="24"/>
          <w:szCs w:val="24"/>
        </w:rPr>
        <w:t xml:space="preserve">(Groß- Kleinbuchstaben) </w:t>
      </w:r>
      <w:r w:rsidR="00FA3E6E" w:rsidRPr="00FA3E6E">
        <w:rPr>
          <w:rFonts w:ascii="Arial" w:hAnsi="Arial" w:cs="Arial"/>
          <w:sz w:val="24"/>
          <w:szCs w:val="24"/>
        </w:rPr>
        <w:t>umfasse</w:t>
      </w:r>
      <w:r w:rsidR="00FA3E6E">
        <w:rPr>
          <w:rFonts w:ascii="Arial" w:hAnsi="Arial" w:cs="Arial"/>
          <w:sz w:val="24"/>
          <w:szCs w:val="24"/>
        </w:rPr>
        <w:t xml:space="preserve">n </w:t>
      </w:r>
      <w:r w:rsidR="009B7616">
        <w:rPr>
          <w:rFonts w:ascii="Arial" w:hAnsi="Arial" w:cs="Arial"/>
          <w:sz w:val="24"/>
          <w:szCs w:val="24"/>
        </w:rPr>
        <w:t>sowie</w:t>
      </w:r>
      <w:r w:rsidR="00FA3E6E">
        <w:rPr>
          <w:rFonts w:ascii="Arial" w:hAnsi="Arial" w:cs="Arial"/>
          <w:sz w:val="24"/>
          <w:szCs w:val="24"/>
        </w:rPr>
        <w:t xml:space="preserve"> </w:t>
      </w:r>
      <w:r w:rsidR="00FA3E6E" w:rsidRPr="00FA3E6E">
        <w:rPr>
          <w:rFonts w:ascii="Arial" w:hAnsi="Arial" w:cs="Arial"/>
          <w:sz w:val="24"/>
          <w:szCs w:val="24"/>
        </w:rPr>
        <w:t xml:space="preserve">mindestens ein Sonderzeichen und eine Zahl enthalten. Die Nutzerin oder der Nutzer ist </w:t>
      </w:r>
      <w:r w:rsidR="00FA3E6E">
        <w:rPr>
          <w:rFonts w:ascii="Arial" w:hAnsi="Arial" w:cs="Arial"/>
          <w:sz w:val="24"/>
          <w:szCs w:val="24"/>
        </w:rPr>
        <w:t xml:space="preserve">selbst </w:t>
      </w:r>
      <w:r w:rsidR="00FA3E6E" w:rsidRPr="00FA3E6E">
        <w:rPr>
          <w:rFonts w:ascii="Arial" w:hAnsi="Arial" w:cs="Arial"/>
          <w:sz w:val="24"/>
          <w:szCs w:val="24"/>
        </w:rPr>
        <w:t xml:space="preserve">dafür verantwortlich, dass nur sie oder er Zugriff auf </w:t>
      </w:r>
      <w:r w:rsidR="00FA3E6E">
        <w:rPr>
          <w:rFonts w:ascii="Arial" w:hAnsi="Arial" w:cs="Arial"/>
          <w:sz w:val="24"/>
          <w:szCs w:val="24"/>
        </w:rPr>
        <w:t xml:space="preserve">bzw. Kenntnis über </w:t>
      </w:r>
      <w:r w:rsidR="00FA3E6E" w:rsidRPr="00FA3E6E">
        <w:rPr>
          <w:rFonts w:ascii="Arial" w:hAnsi="Arial" w:cs="Arial"/>
          <w:sz w:val="24"/>
          <w:szCs w:val="24"/>
        </w:rPr>
        <w:t>ihre oder seine eigenen Anmeldedaten hat.</w:t>
      </w:r>
      <w:r w:rsidR="00F55EE5">
        <w:rPr>
          <w:rFonts w:ascii="Arial" w:hAnsi="Arial" w:cs="Arial"/>
          <w:sz w:val="24"/>
          <w:szCs w:val="24"/>
        </w:rPr>
        <w:t xml:space="preserve"> Eine Weitergabe der Zugangsdaten ist nicht zulässig.</w:t>
      </w:r>
      <w:r w:rsidR="001F657E">
        <w:rPr>
          <w:rFonts w:ascii="Arial" w:hAnsi="Arial" w:cs="Arial"/>
          <w:sz w:val="24"/>
          <w:szCs w:val="24"/>
        </w:rPr>
        <w:br/>
      </w:r>
      <w:r w:rsidR="001F657E" w:rsidRPr="001F657E">
        <w:rPr>
          <w:rFonts w:ascii="Arial" w:hAnsi="Arial" w:cs="Arial"/>
          <w:sz w:val="24"/>
          <w:szCs w:val="24"/>
        </w:rPr>
        <w:t>Die Einsichtnahme richtet sich nach § 12 der Dienstvereinbarung über den Einsatz und die Nutzung von digitalen Diensten hier Schulportal-SH und E-Mail für Lehrkräfte</w:t>
      </w:r>
    </w:p>
    <w:p w14:paraId="2302E231" w14:textId="77777777" w:rsidR="00E31B21" w:rsidRDefault="00E31B21" w:rsidP="00E31B21">
      <w:pPr>
        <w:spacing w:after="0"/>
        <w:rPr>
          <w:rFonts w:ascii="Arial" w:hAnsi="Arial" w:cs="Arial"/>
          <w:sz w:val="24"/>
          <w:szCs w:val="24"/>
        </w:rPr>
      </w:pPr>
    </w:p>
    <w:p w14:paraId="40AC3F34" w14:textId="77777777" w:rsidR="003E3D97" w:rsidRDefault="00C51584" w:rsidP="00C51584">
      <w:pPr>
        <w:pStyle w:val="Listenabsatz"/>
        <w:numPr>
          <w:ilvl w:val="0"/>
          <w:numId w:val="3"/>
        </w:numPr>
        <w:spacing w:after="0"/>
        <w:rPr>
          <w:rFonts w:ascii="Arial" w:hAnsi="Arial" w:cs="Arial"/>
          <w:b/>
          <w:sz w:val="24"/>
          <w:szCs w:val="24"/>
        </w:rPr>
      </w:pPr>
      <w:r>
        <w:rPr>
          <w:rFonts w:ascii="Arial" w:hAnsi="Arial" w:cs="Arial"/>
          <w:b/>
          <w:sz w:val="24"/>
          <w:szCs w:val="24"/>
        </w:rPr>
        <w:t>K</w:t>
      </w:r>
      <w:r w:rsidRPr="00C51584">
        <w:rPr>
          <w:rFonts w:ascii="Arial" w:hAnsi="Arial" w:cs="Arial"/>
          <w:b/>
          <w:sz w:val="24"/>
          <w:szCs w:val="24"/>
        </w:rPr>
        <w:t>onfiguration</w:t>
      </w:r>
      <w:r>
        <w:rPr>
          <w:rFonts w:ascii="Arial" w:hAnsi="Arial" w:cs="Arial"/>
          <w:b/>
          <w:sz w:val="24"/>
          <w:szCs w:val="24"/>
        </w:rPr>
        <w:t xml:space="preserve"> Untis und WebUntis</w:t>
      </w:r>
    </w:p>
    <w:p w14:paraId="2B0179B8" w14:textId="77777777" w:rsidR="00C51584" w:rsidRDefault="00C51584" w:rsidP="00C51584">
      <w:pPr>
        <w:spacing w:after="0"/>
        <w:rPr>
          <w:rFonts w:ascii="Arial" w:hAnsi="Arial" w:cs="Arial"/>
          <w:sz w:val="24"/>
          <w:szCs w:val="24"/>
        </w:rPr>
      </w:pPr>
      <w:r>
        <w:rPr>
          <w:rFonts w:ascii="Arial" w:hAnsi="Arial" w:cs="Arial"/>
          <w:sz w:val="24"/>
          <w:szCs w:val="24"/>
        </w:rPr>
        <w:lastRenderedPageBreak/>
        <w:t>Bei der Nutzung von Untis und WebUntis sind die nachfolgenden Vorgaben und Systemeinstellungen verpflichte</w:t>
      </w:r>
      <w:r w:rsidR="008B502F">
        <w:rPr>
          <w:rFonts w:ascii="Arial" w:hAnsi="Arial" w:cs="Arial"/>
          <w:sz w:val="24"/>
          <w:szCs w:val="24"/>
        </w:rPr>
        <w:t>nd durch die Schule vorzunehmen:</w:t>
      </w:r>
      <w:r>
        <w:rPr>
          <w:rFonts w:ascii="Arial" w:hAnsi="Arial" w:cs="Arial"/>
          <w:sz w:val="24"/>
          <w:szCs w:val="24"/>
        </w:rPr>
        <w:t xml:space="preserve"> </w:t>
      </w:r>
    </w:p>
    <w:p w14:paraId="72A75AC9" w14:textId="77777777" w:rsidR="00C51584" w:rsidRDefault="00C51584" w:rsidP="00C51584">
      <w:pPr>
        <w:spacing w:after="0"/>
        <w:rPr>
          <w:rFonts w:ascii="Arial" w:hAnsi="Arial" w:cs="Arial"/>
          <w:sz w:val="24"/>
          <w:szCs w:val="24"/>
        </w:rPr>
      </w:pPr>
    </w:p>
    <w:p w14:paraId="1952D426" w14:textId="77777777" w:rsidR="00C51584" w:rsidRPr="00C51584" w:rsidRDefault="00405433" w:rsidP="00C51584">
      <w:pPr>
        <w:spacing w:after="0"/>
        <w:rPr>
          <w:rFonts w:ascii="Arial" w:hAnsi="Arial" w:cs="Arial"/>
          <w:sz w:val="24"/>
          <w:szCs w:val="24"/>
          <w:u w:val="single"/>
        </w:rPr>
      </w:pPr>
      <w:r>
        <w:rPr>
          <w:rFonts w:ascii="Arial" w:hAnsi="Arial" w:cs="Arial"/>
          <w:sz w:val="24"/>
          <w:szCs w:val="24"/>
          <w:u w:val="single"/>
        </w:rPr>
        <w:t xml:space="preserve">4.1. </w:t>
      </w:r>
      <w:r w:rsidR="001B7ADC">
        <w:rPr>
          <w:rFonts w:ascii="Arial" w:hAnsi="Arial" w:cs="Arial"/>
          <w:sz w:val="24"/>
          <w:szCs w:val="24"/>
          <w:u w:val="single"/>
        </w:rPr>
        <w:t xml:space="preserve">Allgemeine </w:t>
      </w:r>
      <w:r w:rsidR="00C51584" w:rsidRPr="00C51584">
        <w:rPr>
          <w:rFonts w:ascii="Arial" w:hAnsi="Arial" w:cs="Arial"/>
          <w:sz w:val="24"/>
          <w:szCs w:val="24"/>
          <w:u w:val="single"/>
        </w:rPr>
        <w:t>Vorgaben</w:t>
      </w:r>
    </w:p>
    <w:p w14:paraId="19A1647D" w14:textId="77777777" w:rsidR="001B7ADC" w:rsidRPr="003A0DB3" w:rsidRDefault="00C51584" w:rsidP="00C51584">
      <w:pPr>
        <w:spacing w:after="0"/>
        <w:rPr>
          <w:rFonts w:ascii="Arial" w:hAnsi="Arial" w:cs="Arial"/>
          <w:sz w:val="24"/>
          <w:szCs w:val="24"/>
        </w:rPr>
      </w:pPr>
      <w:r>
        <w:rPr>
          <w:rFonts w:ascii="Arial" w:hAnsi="Arial" w:cs="Arial"/>
          <w:sz w:val="24"/>
          <w:szCs w:val="24"/>
        </w:rPr>
        <w:t xml:space="preserve">Die geltenden Rechtsvorschriften, Erlasse und Vereinbarungen bzgl. der Stunden- und </w:t>
      </w:r>
      <w:r w:rsidRPr="003A0DB3">
        <w:rPr>
          <w:rFonts w:ascii="Arial" w:hAnsi="Arial" w:cs="Arial"/>
          <w:sz w:val="24"/>
          <w:szCs w:val="24"/>
        </w:rPr>
        <w:t>Vertretungsplanung sind zu beachten.</w:t>
      </w:r>
      <w:r w:rsidR="001B7ADC" w:rsidRPr="003A0DB3">
        <w:rPr>
          <w:rFonts w:ascii="Arial" w:hAnsi="Arial" w:cs="Arial"/>
          <w:sz w:val="24"/>
          <w:szCs w:val="24"/>
        </w:rPr>
        <w:t xml:space="preserve"> </w:t>
      </w:r>
      <w:r w:rsidR="00E03A7A" w:rsidRPr="003A0DB3">
        <w:rPr>
          <w:rFonts w:ascii="Arial" w:hAnsi="Arial" w:cs="Arial"/>
          <w:sz w:val="24"/>
          <w:szCs w:val="24"/>
        </w:rPr>
        <w:t xml:space="preserve"> </w:t>
      </w:r>
    </w:p>
    <w:p w14:paraId="5F98C91A" w14:textId="77777777" w:rsidR="001B7ADC" w:rsidRDefault="001B7ADC" w:rsidP="00C51584">
      <w:pPr>
        <w:pStyle w:val="Listenabsatz"/>
        <w:numPr>
          <w:ilvl w:val="0"/>
          <w:numId w:val="10"/>
        </w:numPr>
        <w:spacing w:after="0"/>
        <w:rPr>
          <w:rFonts w:ascii="Arial" w:hAnsi="Arial" w:cs="Arial"/>
          <w:sz w:val="24"/>
          <w:szCs w:val="24"/>
        </w:rPr>
      </w:pPr>
      <w:r w:rsidRPr="003A0DB3">
        <w:rPr>
          <w:rFonts w:ascii="Arial" w:hAnsi="Arial" w:cs="Arial"/>
          <w:sz w:val="24"/>
          <w:szCs w:val="24"/>
        </w:rPr>
        <w:t xml:space="preserve">Pflichtstundenverordnung </w:t>
      </w:r>
      <w:hyperlink r:id="rId10" w:history="1">
        <w:r w:rsidRPr="003A0DB3">
          <w:rPr>
            <w:rStyle w:val="Hyperlink"/>
            <w:rFonts w:ascii="Arial" w:hAnsi="Arial" w:cs="Arial"/>
            <w:sz w:val="24"/>
            <w:szCs w:val="24"/>
          </w:rPr>
          <w:t>https://www.gesetze-rechtsprechung.sh.juris.de/jportal/?quelle=jlink&amp;query=PflStdV+SH&amp;psml=bsshoprod.psml&amp;max=true&amp;aiz=true</w:t>
        </w:r>
      </w:hyperlink>
      <w:r w:rsidRPr="003A0DB3">
        <w:rPr>
          <w:rFonts w:ascii="Arial" w:hAnsi="Arial" w:cs="Arial"/>
          <w:sz w:val="24"/>
          <w:szCs w:val="24"/>
        </w:rPr>
        <w:t xml:space="preserve"> </w:t>
      </w:r>
    </w:p>
    <w:p w14:paraId="0367E568" w14:textId="77777777" w:rsidR="008A1F98" w:rsidRPr="003A0DB3" w:rsidRDefault="008A1F98" w:rsidP="008A1F98">
      <w:pPr>
        <w:pStyle w:val="Listenabsatz"/>
        <w:numPr>
          <w:ilvl w:val="0"/>
          <w:numId w:val="10"/>
        </w:numPr>
        <w:spacing w:after="0"/>
        <w:rPr>
          <w:rFonts w:ascii="Arial" w:hAnsi="Arial" w:cs="Arial"/>
          <w:sz w:val="24"/>
          <w:szCs w:val="24"/>
        </w:rPr>
      </w:pPr>
      <w:r>
        <w:rPr>
          <w:rFonts w:ascii="Arial" w:hAnsi="Arial" w:cs="Arial"/>
          <w:sz w:val="24"/>
          <w:szCs w:val="24"/>
        </w:rPr>
        <w:t xml:space="preserve">Dienstordnung für Lehrer und Lehrerinnen an allen öffentlichen Schule im Lande Schleswig-Holstein </w:t>
      </w:r>
      <w:hyperlink r:id="rId11" w:history="1">
        <w:r w:rsidRPr="00853172">
          <w:rPr>
            <w:rStyle w:val="Hyperlink"/>
            <w:rFonts w:ascii="Arial" w:hAnsi="Arial" w:cs="Arial"/>
            <w:sz w:val="24"/>
            <w:szCs w:val="24"/>
          </w:rPr>
          <w:t>https://www.schleswig-holstein.de/DE/fachinhalte/S/schulrecht/Downloads/Rechtsquellen/Dienstordnung_Lehrer.pdf?__blob=publicationFile&amp;v=1</w:t>
        </w:r>
      </w:hyperlink>
      <w:r>
        <w:rPr>
          <w:rFonts w:ascii="Arial" w:hAnsi="Arial" w:cs="Arial"/>
          <w:sz w:val="24"/>
          <w:szCs w:val="24"/>
        </w:rPr>
        <w:t xml:space="preserve"> </w:t>
      </w:r>
    </w:p>
    <w:p w14:paraId="43D87D08" w14:textId="77777777" w:rsidR="00B815CD" w:rsidRDefault="00B815CD" w:rsidP="00812D4F">
      <w:pPr>
        <w:pStyle w:val="Listenabsatz"/>
        <w:numPr>
          <w:ilvl w:val="0"/>
          <w:numId w:val="10"/>
        </w:numPr>
        <w:spacing w:after="0"/>
        <w:rPr>
          <w:rFonts w:ascii="Arial" w:hAnsi="Arial" w:cs="Arial"/>
          <w:sz w:val="24"/>
          <w:szCs w:val="24"/>
        </w:rPr>
      </w:pPr>
      <w:r>
        <w:rPr>
          <w:rFonts w:ascii="Arial" w:hAnsi="Arial" w:cs="Arial"/>
          <w:sz w:val="24"/>
          <w:szCs w:val="24"/>
        </w:rPr>
        <w:t xml:space="preserve">Erlass zur Verwendung von Zeiten nicht erteilten Unterrichts </w:t>
      </w:r>
      <w:hyperlink r:id="rId12" w:history="1">
        <w:r w:rsidR="00A85642" w:rsidRPr="00CF4474">
          <w:rPr>
            <w:rStyle w:val="Hyperlink"/>
            <w:rFonts w:ascii="Arial" w:hAnsi="Arial" w:cs="Arial"/>
            <w:sz w:val="24"/>
            <w:szCs w:val="24"/>
          </w:rPr>
          <w:t>https://www.schleswig-holstein.de/DE/fachinhalte/S/schulrecht/Downloads/Erlasse/Downloads/Zeiten_nichterteilten_Unterrichts.pdf?__blob=publicationFile&amp;v=1</w:t>
        </w:r>
      </w:hyperlink>
    </w:p>
    <w:p w14:paraId="5E7A92A6" w14:textId="7B131E13" w:rsidR="007B16C2" w:rsidRPr="00CF4474" w:rsidRDefault="00F33EA6" w:rsidP="00CF4474">
      <w:pPr>
        <w:pStyle w:val="Listenabsatz"/>
        <w:numPr>
          <w:ilvl w:val="0"/>
          <w:numId w:val="10"/>
        </w:numPr>
        <w:spacing w:after="0"/>
        <w:rPr>
          <w:rFonts w:ascii="Arial" w:hAnsi="Arial" w:cs="Arial"/>
          <w:color w:val="000000"/>
          <w:sz w:val="20"/>
          <w:szCs w:val="20"/>
        </w:rPr>
      </w:pPr>
      <w:r w:rsidRPr="003A0DB3">
        <w:rPr>
          <w:rFonts w:ascii="Arial" w:hAnsi="Arial" w:cs="Arial"/>
          <w:sz w:val="24"/>
          <w:szCs w:val="24"/>
        </w:rPr>
        <w:t>Teilzeit</w:t>
      </w:r>
      <w:r w:rsidR="009928FC" w:rsidRPr="003A0DB3">
        <w:rPr>
          <w:rFonts w:ascii="Arial" w:hAnsi="Arial" w:cs="Arial"/>
          <w:sz w:val="24"/>
          <w:szCs w:val="24"/>
        </w:rPr>
        <w:t xml:space="preserve"> </w:t>
      </w:r>
      <w:hyperlink r:id="rId13" w:history="1">
        <w:r w:rsidR="00812D4F" w:rsidRPr="003A0DB3">
          <w:rPr>
            <w:rStyle w:val="Hyperlink"/>
            <w:rFonts w:ascii="Arial" w:hAnsi="Arial" w:cs="Arial"/>
            <w:sz w:val="24"/>
            <w:szCs w:val="24"/>
          </w:rPr>
          <w:t>https://www.schleswig-holstein.de/DE/Fachinhalte/S/schulrecht/Downloads/Erlasse/Downloads/Teilzeit_Verbesserung_Rahmenbedingungen.pdf?__blob=publicationFile&amp;v=1</w:t>
        </w:r>
      </w:hyperlink>
    </w:p>
    <w:p w14:paraId="1F58C665" w14:textId="77777777" w:rsidR="007B16C2" w:rsidRPr="00CF4474" w:rsidRDefault="007B16C2" w:rsidP="00782660">
      <w:pPr>
        <w:pStyle w:val="Listenabsatz"/>
        <w:numPr>
          <w:ilvl w:val="0"/>
          <w:numId w:val="10"/>
        </w:numPr>
        <w:spacing w:after="0"/>
        <w:rPr>
          <w:rStyle w:val="Hyperlink"/>
          <w:rFonts w:ascii="Arial" w:hAnsi="Arial" w:cs="Arial"/>
          <w:color w:val="auto"/>
          <w:sz w:val="24"/>
          <w:szCs w:val="24"/>
          <w:u w:val="none"/>
        </w:rPr>
      </w:pPr>
      <w:r w:rsidRPr="00CF4474">
        <w:rPr>
          <w:rFonts w:ascii="Arial" w:hAnsi="Arial" w:cs="Arial"/>
          <w:sz w:val="24"/>
          <w:szCs w:val="24"/>
        </w:rPr>
        <w:t>Hinweise zum Teilzeiterlass, Schreiben vom Bildungsministerium 14.02.2007</w:t>
      </w:r>
    </w:p>
    <w:p w14:paraId="783147A4" w14:textId="4A7D1589" w:rsidR="007B16C2" w:rsidRPr="00CF4474" w:rsidRDefault="007B16C2" w:rsidP="007B16C2">
      <w:pPr>
        <w:pStyle w:val="Listenabsatz"/>
        <w:spacing w:after="0"/>
        <w:rPr>
          <w:rFonts w:ascii="Arial" w:hAnsi="Arial" w:cs="Arial"/>
          <w:color w:val="000000"/>
          <w:sz w:val="24"/>
          <w:szCs w:val="20"/>
        </w:rPr>
      </w:pPr>
      <w:r w:rsidRPr="00CF4474">
        <w:rPr>
          <w:rFonts w:ascii="Arial" w:hAnsi="Arial" w:cs="Arial"/>
          <w:color w:val="000000"/>
          <w:sz w:val="24"/>
          <w:szCs w:val="20"/>
        </w:rPr>
        <w:t>Der Teilzeiterlass hat nach Sinn und Zweck die Funktion, Teilzeitbeschäftigten einen Ausgleich für die Wahrnehmung unteilbarer Aufgaben zu ermöglichen.</w:t>
      </w:r>
      <w:r w:rsidRPr="00CF4474">
        <w:rPr>
          <w:rFonts w:ascii="Arial" w:hAnsi="Arial" w:cs="Arial"/>
          <w:color w:val="000000"/>
          <w:sz w:val="24"/>
          <w:szCs w:val="20"/>
        </w:rPr>
        <w:br/>
        <w:t>Ein zeitlicher Ausgleich kommt insbesondere in Betracht, wenn der stundenplanmäßige Einsatz aus schulorganisatorischen Gründen nicht möglich ist (z.B. aus Anlass von Klassenreisen, Praktika, Projektunterricht, Prüfungszeiträumen etc.). Sollen Teilzeitbeschäftigte (mit bis zu drei Viertel der regelmäßigen Unterrichtsverpflichtung) in diesen Fällen gleichwohl zu Vertretungsunterricht herangezogen werden, ist nach den Umständen des Einzelfalles abzuwägen,</w:t>
      </w:r>
      <w:r w:rsidRPr="00CF4474">
        <w:rPr>
          <w:rFonts w:ascii="Arial" w:hAnsi="Arial" w:cs="Arial"/>
          <w:color w:val="000000"/>
          <w:sz w:val="24"/>
          <w:szCs w:val="20"/>
        </w:rPr>
        <w:br/>
        <w:t>- ob die Vertretungstätigkeit durch andere Lehrkräfte mit ggf. nachrangigem Entlastungsbedarf wahrgenommen werden kann und</w:t>
      </w:r>
      <w:r w:rsidRPr="00CF4474">
        <w:rPr>
          <w:rFonts w:ascii="Arial" w:hAnsi="Arial" w:cs="Arial"/>
          <w:color w:val="000000"/>
          <w:sz w:val="24"/>
          <w:szCs w:val="20"/>
        </w:rPr>
        <w:br/>
        <w:t>- welche anderweitigen Möglichkeiten für eine angemessene Entlastung im Laufe des Schuljahres/Schulhalbjahres noch bestehen.</w:t>
      </w:r>
    </w:p>
    <w:p w14:paraId="44B09120" w14:textId="77777777" w:rsidR="001F657E" w:rsidRPr="001F657E" w:rsidRDefault="001F657E" w:rsidP="001F657E">
      <w:pPr>
        <w:pStyle w:val="Listenabsatz"/>
        <w:numPr>
          <w:ilvl w:val="0"/>
          <w:numId w:val="10"/>
        </w:numPr>
        <w:spacing w:after="0"/>
        <w:rPr>
          <w:rFonts w:ascii="Arial" w:hAnsi="Arial" w:cs="Arial"/>
          <w:sz w:val="24"/>
          <w:szCs w:val="24"/>
        </w:rPr>
      </w:pPr>
      <w:r w:rsidRPr="003A0DB3">
        <w:rPr>
          <w:rFonts w:ascii="Arial" w:hAnsi="Arial" w:cs="Arial"/>
          <w:sz w:val="24"/>
          <w:szCs w:val="24"/>
        </w:rPr>
        <w:t>Beteiligung der Personalräte bei Maßnahmen im</w:t>
      </w:r>
      <w:r w:rsidRPr="001F657E">
        <w:rPr>
          <w:rFonts w:ascii="Arial" w:hAnsi="Arial" w:cs="Arial"/>
          <w:sz w:val="24"/>
          <w:szCs w:val="24"/>
        </w:rPr>
        <w:t xml:space="preserve"> Zusammenhang mit dem Gesamtstundenplan</w:t>
      </w:r>
      <w:r>
        <w:rPr>
          <w:rFonts w:ascii="Arial" w:hAnsi="Arial" w:cs="Arial"/>
          <w:sz w:val="24"/>
          <w:szCs w:val="24"/>
        </w:rPr>
        <w:t xml:space="preserve"> </w:t>
      </w:r>
      <w:r w:rsidRPr="001F657E">
        <w:rPr>
          <w:rFonts w:ascii="Arial" w:hAnsi="Arial" w:cs="Arial"/>
          <w:sz w:val="24"/>
          <w:szCs w:val="24"/>
        </w:rPr>
        <w:t>Runderla</w:t>
      </w:r>
      <w:r>
        <w:rPr>
          <w:rFonts w:ascii="Arial" w:hAnsi="Arial" w:cs="Arial"/>
          <w:sz w:val="24"/>
          <w:szCs w:val="24"/>
        </w:rPr>
        <w:t>ss</w:t>
      </w:r>
      <w:r w:rsidRPr="001F657E">
        <w:rPr>
          <w:rFonts w:ascii="Arial" w:hAnsi="Arial" w:cs="Arial"/>
          <w:sz w:val="24"/>
          <w:szCs w:val="24"/>
        </w:rPr>
        <w:t xml:space="preserve"> der Ministerin für Frauen, Bildung, Weiterbildung und Sport</w:t>
      </w:r>
    </w:p>
    <w:p w14:paraId="44BC4E31" w14:textId="77777777" w:rsidR="001F657E" w:rsidRPr="001F657E" w:rsidRDefault="001F657E" w:rsidP="001F657E">
      <w:pPr>
        <w:pStyle w:val="Listenabsatz"/>
        <w:spacing w:after="0"/>
        <w:rPr>
          <w:rFonts w:ascii="Arial" w:hAnsi="Arial" w:cs="Arial"/>
          <w:sz w:val="24"/>
          <w:szCs w:val="24"/>
        </w:rPr>
      </w:pPr>
      <w:r w:rsidRPr="001F657E">
        <w:rPr>
          <w:rFonts w:ascii="Arial" w:hAnsi="Arial" w:cs="Arial"/>
          <w:sz w:val="24"/>
          <w:szCs w:val="24"/>
        </w:rPr>
        <w:t xml:space="preserve">vom 3. Juli 1995 - III l4O - 0315.51- </w:t>
      </w:r>
      <w:proofErr w:type="gramStart"/>
      <w:r w:rsidRPr="001F657E">
        <w:rPr>
          <w:rFonts w:ascii="Arial" w:hAnsi="Arial" w:cs="Arial"/>
          <w:sz w:val="24"/>
          <w:szCs w:val="24"/>
        </w:rPr>
        <w:t>NBI.MWFK/MFBWS.Schl.-</w:t>
      </w:r>
      <w:proofErr w:type="gramEnd"/>
      <w:r w:rsidRPr="001F657E">
        <w:rPr>
          <w:rFonts w:ascii="Arial" w:hAnsi="Arial" w:cs="Arial"/>
          <w:sz w:val="24"/>
          <w:szCs w:val="24"/>
        </w:rPr>
        <w:t>H.1995 S. 269</w:t>
      </w:r>
    </w:p>
    <w:p w14:paraId="07109847" w14:textId="77777777" w:rsidR="00F33EA6" w:rsidRDefault="00F33EA6" w:rsidP="00C51584">
      <w:pPr>
        <w:pStyle w:val="Listenabsatz"/>
        <w:numPr>
          <w:ilvl w:val="0"/>
          <w:numId w:val="10"/>
        </w:numPr>
        <w:spacing w:after="0"/>
        <w:rPr>
          <w:rFonts w:ascii="Arial" w:hAnsi="Arial" w:cs="Arial"/>
          <w:sz w:val="24"/>
          <w:szCs w:val="24"/>
        </w:rPr>
      </w:pPr>
      <w:r>
        <w:rPr>
          <w:rFonts w:ascii="Arial" w:hAnsi="Arial" w:cs="Arial"/>
          <w:sz w:val="24"/>
          <w:szCs w:val="24"/>
        </w:rPr>
        <w:t>Vertretungskonzept der Schule</w:t>
      </w:r>
    </w:p>
    <w:p w14:paraId="22AE938B" w14:textId="77777777" w:rsidR="00057B64" w:rsidRDefault="00057B64" w:rsidP="00057B64">
      <w:pPr>
        <w:pStyle w:val="Listenabsatz"/>
        <w:numPr>
          <w:ilvl w:val="0"/>
          <w:numId w:val="10"/>
        </w:numPr>
        <w:spacing w:after="0"/>
        <w:rPr>
          <w:rFonts w:ascii="Arial" w:hAnsi="Arial" w:cs="Arial"/>
          <w:sz w:val="24"/>
          <w:szCs w:val="24"/>
        </w:rPr>
      </w:pPr>
      <w:r>
        <w:rPr>
          <w:rFonts w:ascii="Arial" w:hAnsi="Arial" w:cs="Arial"/>
          <w:sz w:val="24"/>
          <w:szCs w:val="24"/>
        </w:rPr>
        <w:t>Konzept gegen Unterrichtsausfall</w:t>
      </w:r>
      <w:r>
        <w:rPr>
          <w:rFonts w:ascii="Arial" w:hAnsi="Arial" w:cs="Arial"/>
          <w:sz w:val="24"/>
          <w:szCs w:val="24"/>
        </w:rPr>
        <w:br/>
      </w:r>
      <w:hyperlink r:id="rId14" w:history="1">
        <w:r w:rsidRPr="00853172">
          <w:rPr>
            <w:rStyle w:val="Hyperlink"/>
            <w:rFonts w:ascii="Arial" w:hAnsi="Arial" w:cs="Arial"/>
            <w:sz w:val="24"/>
            <w:szCs w:val="24"/>
          </w:rPr>
          <w:t>https://www.schleswig-holstein.de/DE/Fachinhalte/U/unterrichtsversorgung/Downloads/Konzept_Unterrichtsausfall.pdf?__blob=publicationFile&amp;v=1</w:t>
        </w:r>
      </w:hyperlink>
      <w:r>
        <w:rPr>
          <w:rFonts w:ascii="Arial" w:hAnsi="Arial" w:cs="Arial"/>
          <w:sz w:val="24"/>
          <w:szCs w:val="24"/>
        </w:rPr>
        <w:t xml:space="preserve"> </w:t>
      </w:r>
    </w:p>
    <w:p w14:paraId="1E5EF45E" w14:textId="77777777" w:rsidR="008A1F98" w:rsidRDefault="008A1F98" w:rsidP="008A1F98">
      <w:pPr>
        <w:pStyle w:val="Listenabsatz"/>
        <w:numPr>
          <w:ilvl w:val="0"/>
          <w:numId w:val="10"/>
        </w:numPr>
        <w:spacing w:after="0"/>
        <w:rPr>
          <w:rFonts w:ascii="Arial" w:hAnsi="Arial" w:cs="Arial"/>
          <w:sz w:val="24"/>
          <w:szCs w:val="24"/>
        </w:rPr>
      </w:pPr>
      <w:r>
        <w:rPr>
          <w:rFonts w:ascii="Arial" w:hAnsi="Arial" w:cs="Arial"/>
          <w:sz w:val="24"/>
          <w:szCs w:val="24"/>
        </w:rPr>
        <w:t xml:space="preserve">Ausfall von Unterrichtsstunden aufgrund besonderer Witterungsverhältnisse </w:t>
      </w:r>
      <w:hyperlink r:id="rId15" w:history="1">
        <w:r w:rsidRPr="00853172">
          <w:rPr>
            <w:rStyle w:val="Hyperlink"/>
            <w:rFonts w:ascii="Arial" w:hAnsi="Arial" w:cs="Arial"/>
            <w:sz w:val="24"/>
            <w:szCs w:val="24"/>
          </w:rPr>
          <w:t>https://www.schleswig-</w:t>
        </w:r>
        <w:r w:rsidRPr="00853172">
          <w:rPr>
            <w:rStyle w:val="Hyperlink"/>
            <w:rFonts w:ascii="Arial" w:hAnsi="Arial" w:cs="Arial"/>
            <w:sz w:val="24"/>
            <w:szCs w:val="24"/>
          </w:rPr>
          <w:lastRenderedPageBreak/>
          <w:t>holstein.de/DE/fachinhalte/S/schulrecht/Downloads/Erlasse/Downloads/Witterungsverhaeltnisse.pdf?__blob=publicationFile&amp;v=1</w:t>
        </w:r>
      </w:hyperlink>
      <w:r>
        <w:rPr>
          <w:rFonts w:ascii="Arial" w:hAnsi="Arial" w:cs="Arial"/>
          <w:sz w:val="24"/>
          <w:szCs w:val="24"/>
        </w:rPr>
        <w:t xml:space="preserve"> </w:t>
      </w:r>
    </w:p>
    <w:p w14:paraId="3BD18ED1" w14:textId="77777777" w:rsidR="00C51584" w:rsidRPr="001B7ADC" w:rsidRDefault="00F33EA6" w:rsidP="00C51584">
      <w:pPr>
        <w:pStyle w:val="Listenabsatz"/>
        <w:numPr>
          <w:ilvl w:val="0"/>
          <w:numId w:val="10"/>
        </w:numPr>
        <w:spacing w:after="0"/>
        <w:rPr>
          <w:rFonts w:ascii="Arial" w:hAnsi="Arial" w:cs="Arial"/>
          <w:sz w:val="24"/>
          <w:szCs w:val="24"/>
        </w:rPr>
      </w:pPr>
      <w:r>
        <w:rPr>
          <w:rFonts w:ascii="Arial" w:hAnsi="Arial" w:cs="Arial"/>
          <w:sz w:val="24"/>
          <w:szCs w:val="24"/>
        </w:rPr>
        <w:t xml:space="preserve">Es erfolgt keine </w:t>
      </w:r>
      <w:r w:rsidR="003A0DB3">
        <w:rPr>
          <w:rFonts w:ascii="Arial" w:hAnsi="Arial" w:cs="Arial"/>
          <w:sz w:val="24"/>
          <w:szCs w:val="24"/>
        </w:rPr>
        <w:t>Wertrechnung der Pflicht- oder</w:t>
      </w:r>
      <w:r>
        <w:rPr>
          <w:rFonts w:ascii="Arial" w:hAnsi="Arial" w:cs="Arial"/>
          <w:sz w:val="24"/>
          <w:szCs w:val="24"/>
        </w:rPr>
        <w:t xml:space="preserve"> Unterrichtsstunden</w:t>
      </w:r>
      <w:r w:rsidR="00984711">
        <w:rPr>
          <w:rFonts w:ascii="Arial" w:hAnsi="Arial" w:cs="Arial"/>
          <w:sz w:val="24"/>
          <w:szCs w:val="24"/>
        </w:rPr>
        <w:t xml:space="preserve"> gemäß </w:t>
      </w:r>
      <w:r w:rsidR="00045E7B">
        <w:rPr>
          <w:rFonts w:ascii="Arial" w:hAnsi="Arial" w:cs="Arial"/>
          <w:sz w:val="24"/>
          <w:szCs w:val="24"/>
        </w:rPr>
        <w:t>Stundentafel</w:t>
      </w:r>
      <w:r w:rsidR="00BE359E">
        <w:rPr>
          <w:rFonts w:ascii="Arial" w:hAnsi="Arial" w:cs="Arial"/>
          <w:sz w:val="24"/>
          <w:szCs w:val="24"/>
        </w:rPr>
        <w:t xml:space="preserve"> bzw. Kontingentstunde</w:t>
      </w:r>
      <w:r w:rsidR="003A0DB3">
        <w:rPr>
          <w:rFonts w:ascii="Arial" w:hAnsi="Arial" w:cs="Arial"/>
          <w:sz w:val="24"/>
          <w:szCs w:val="24"/>
        </w:rPr>
        <w:t>n</w:t>
      </w:r>
      <w:r w:rsidR="00BE359E">
        <w:rPr>
          <w:rFonts w:ascii="Arial" w:hAnsi="Arial" w:cs="Arial"/>
          <w:sz w:val="24"/>
          <w:szCs w:val="24"/>
        </w:rPr>
        <w:t>tafel</w:t>
      </w:r>
      <w:r>
        <w:rPr>
          <w:rFonts w:ascii="Arial" w:hAnsi="Arial" w:cs="Arial"/>
          <w:sz w:val="24"/>
          <w:szCs w:val="24"/>
        </w:rPr>
        <w:t>.</w:t>
      </w:r>
      <w:r w:rsidR="00FB3895">
        <w:rPr>
          <w:rFonts w:ascii="Arial" w:hAnsi="Arial" w:cs="Arial"/>
          <w:sz w:val="24"/>
          <w:szCs w:val="24"/>
        </w:rPr>
        <w:br/>
      </w:r>
    </w:p>
    <w:p w14:paraId="7160CB81" w14:textId="77777777" w:rsidR="003A0DB3" w:rsidRDefault="003A0DB3" w:rsidP="00C51584">
      <w:pPr>
        <w:spacing w:after="0"/>
        <w:rPr>
          <w:rFonts w:ascii="Arial" w:hAnsi="Arial" w:cs="Arial"/>
          <w:sz w:val="24"/>
          <w:szCs w:val="24"/>
        </w:rPr>
      </w:pPr>
      <w:r w:rsidRPr="003A0DB3">
        <w:rPr>
          <w:rFonts w:ascii="Arial" w:hAnsi="Arial" w:cs="Arial"/>
          <w:sz w:val="24"/>
          <w:szCs w:val="24"/>
        </w:rPr>
        <w:t>Ein über das Internet abrufbarer Stunden- oder Vertretungsplan darf nur anonym, also ohne personenbezogene Daten (d.h. ohne Kürzel oder Namen der Lehrkräfte o.ä.) veröffentlicht werden</w:t>
      </w:r>
      <w:r>
        <w:rPr>
          <w:rFonts w:ascii="Arial" w:hAnsi="Arial" w:cs="Arial"/>
          <w:sz w:val="24"/>
          <w:szCs w:val="24"/>
        </w:rPr>
        <w:t>:</w:t>
      </w:r>
    </w:p>
    <w:p w14:paraId="296BFD10" w14:textId="77777777" w:rsidR="003A0DB3" w:rsidRDefault="003A0DB3" w:rsidP="00C51584">
      <w:pPr>
        <w:spacing w:after="0"/>
        <w:rPr>
          <w:rFonts w:ascii="Arial" w:hAnsi="Arial" w:cs="Arial"/>
          <w:sz w:val="24"/>
          <w:szCs w:val="24"/>
        </w:rPr>
      </w:pPr>
    </w:p>
    <w:p w14:paraId="2ED8298D" w14:textId="77777777" w:rsidR="003A0DB3" w:rsidRPr="003A0DB3" w:rsidRDefault="003A0DB3" w:rsidP="003A0DB3">
      <w:pPr>
        <w:spacing w:after="0"/>
        <w:rPr>
          <w:rFonts w:ascii="Arial" w:hAnsi="Arial" w:cs="Arial"/>
          <w:sz w:val="24"/>
          <w:szCs w:val="24"/>
        </w:rPr>
      </w:pPr>
      <w:r w:rsidRPr="003A0DB3">
        <w:rPr>
          <w:rFonts w:ascii="Arial" w:hAnsi="Arial" w:cs="Arial"/>
          <w:sz w:val="24"/>
          <w:szCs w:val="24"/>
        </w:rPr>
        <w:t xml:space="preserve">Bei Lehrkräften mit bis zu ¾ der regelmäßigen Unterrichtsverpflichtung, wird dies im Status entsprechend vermerkt. </w:t>
      </w:r>
    </w:p>
    <w:p w14:paraId="35BEDECA" w14:textId="77777777" w:rsidR="003A0DB3" w:rsidRPr="003A0DB3" w:rsidRDefault="003A0DB3" w:rsidP="003A0DB3">
      <w:pPr>
        <w:spacing w:after="0"/>
        <w:rPr>
          <w:rFonts w:ascii="Arial" w:hAnsi="Arial" w:cs="Arial"/>
          <w:sz w:val="24"/>
          <w:szCs w:val="24"/>
        </w:rPr>
      </w:pPr>
    </w:p>
    <w:p w14:paraId="7675B9AE" w14:textId="77777777" w:rsidR="003A0DB3" w:rsidRPr="003A0DB3" w:rsidRDefault="003A0DB3" w:rsidP="003A0DB3">
      <w:pPr>
        <w:spacing w:after="0"/>
        <w:rPr>
          <w:rFonts w:ascii="Arial" w:hAnsi="Arial" w:cs="Arial"/>
          <w:sz w:val="24"/>
          <w:szCs w:val="24"/>
        </w:rPr>
      </w:pPr>
      <w:r w:rsidRPr="003A0DB3">
        <w:rPr>
          <w:rFonts w:ascii="Arial" w:hAnsi="Arial" w:cs="Arial"/>
          <w:sz w:val="24"/>
          <w:szCs w:val="24"/>
        </w:rPr>
        <w:t>Bei vorzunehmenden Einstellungen der Stammdaten der Lehrkräfte, die den mitbestimmungspflichtigen Einsatz der Lehrkräfte nach Erlass betreffen, insbesondere Unterrichtsverteilung und unterrichtlicher Einsatz der Beschäftigten,</w:t>
      </w:r>
    </w:p>
    <w:p w14:paraId="1D61414C" w14:textId="77777777" w:rsidR="003A0DB3" w:rsidRPr="003A0DB3" w:rsidRDefault="003A0DB3" w:rsidP="003A0DB3">
      <w:pPr>
        <w:spacing w:after="0"/>
        <w:rPr>
          <w:rFonts w:ascii="Arial" w:hAnsi="Arial" w:cs="Arial"/>
          <w:sz w:val="24"/>
          <w:szCs w:val="24"/>
        </w:rPr>
      </w:pPr>
      <w:r w:rsidRPr="003A0DB3">
        <w:rPr>
          <w:rFonts w:ascii="Arial" w:hAnsi="Arial" w:cs="Arial"/>
          <w:sz w:val="24"/>
          <w:szCs w:val="24"/>
        </w:rPr>
        <w:t xml:space="preserve">Verteilung der Pflichtstunden innerhalb der Woche sowie in </w:t>
      </w:r>
      <w:r>
        <w:rPr>
          <w:rFonts w:ascii="Arial" w:hAnsi="Arial" w:cs="Arial"/>
          <w:sz w:val="24"/>
          <w:szCs w:val="24"/>
        </w:rPr>
        <w:t xml:space="preserve">den einzelnen Schulhalbjahren, </w:t>
      </w:r>
      <w:r w:rsidRPr="003A0DB3">
        <w:rPr>
          <w:rFonts w:ascii="Arial" w:hAnsi="Arial" w:cs="Arial"/>
          <w:sz w:val="24"/>
          <w:szCs w:val="24"/>
        </w:rPr>
        <w:t>Verteilung der Ausgleichsstunden, Verteilung der Aufsichten,</w:t>
      </w:r>
    </w:p>
    <w:p w14:paraId="3712C877" w14:textId="77777777" w:rsidR="003A0DB3" w:rsidRDefault="003A0DB3" w:rsidP="003A0DB3">
      <w:pPr>
        <w:spacing w:after="0"/>
        <w:rPr>
          <w:rFonts w:ascii="Arial" w:hAnsi="Arial" w:cs="Arial"/>
          <w:sz w:val="24"/>
          <w:szCs w:val="24"/>
        </w:rPr>
      </w:pPr>
      <w:r w:rsidRPr="003A0DB3">
        <w:rPr>
          <w:rFonts w:ascii="Arial" w:hAnsi="Arial" w:cs="Arial"/>
          <w:sz w:val="24"/>
          <w:szCs w:val="24"/>
        </w:rPr>
        <w:t>ist in folgenden Punkten zuvor die Zustimmung des Personalrats einzuholen: Unterrichtssoll, Hohlstunden, gesperrte Tage oder Unterrichtsstunden, Zahl der Unterrichtsstunden pro Tag. Bei der anschließenden Bewertung der Diagnose sind die Unterrichtungsrechte des Personalrates gemäß § 49 MBG Schl.-H. zu wahren. Sollten daraufhin Änderungen, z.B. hinsichtlich der Gewichtung einzelner Vorgaben in den Einstellungen erforderlich, sein, unterliegen auch diese Änderungen der Zustimmung des Personalrats.</w:t>
      </w:r>
    </w:p>
    <w:p w14:paraId="66A15E7C" w14:textId="77777777" w:rsidR="00170159" w:rsidRDefault="00170159" w:rsidP="003A0DB3">
      <w:pPr>
        <w:spacing w:after="0"/>
        <w:rPr>
          <w:rFonts w:ascii="Arial" w:hAnsi="Arial" w:cs="Arial"/>
          <w:sz w:val="24"/>
          <w:szCs w:val="24"/>
        </w:rPr>
      </w:pPr>
    </w:p>
    <w:p w14:paraId="57B2B268" w14:textId="77777777" w:rsidR="00170159" w:rsidRPr="00CF4474" w:rsidRDefault="00170159" w:rsidP="00170159">
      <w:pPr>
        <w:spacing w:after="0"/>
        <w:rPr>
          <w:rFonts w:ascii="Arial" w:hAnsi="Arial" w:cs="Arial"/>
          <w:sz w:val="24"/>
          <w:szCs w:val="24"/>
        </w:rPr>
      </w:pPr>
      <w:r w:rsidRPr="00CF4474">
        <w:rPr>
          <w:rFonts w:ascii="Arial" w:hAnsi="Arial" w:cs="Arial"/>
          <w:sz w:val="24"/>
          <w:szCs w:val="24"/>
        </w:rPr>
        <w:t>Erlaubt ist die Erfassung von Absenzgründen gemäß PUSH-Meldung in der jeweils aktuellen Fassung. Stand 03.05.22 sind dies</w:t>
      </w:r>
      <w:r w:rsidR="003F2E78" w:rsidRPr="00CF4474">
        <w:rPr>
          <w:rFonts w:ascii="Arial" w:hAnsi="Arial" w:cs="Arial"/>
          <w:sz w:val="24"/>
          <w:szCs w:val="24"/>
        </w:rPr>
        <w:t xml:space="preserve"> folgende Kategorien</w:t>
      </w:r>
      <w:r w:rsidRPr="00CF4474">
        <w:rPr>
          <w:rFonts w:ascii="Arial" w:hAnsi="Arial" w:cs="Arial"/>
          <w:sz w:val="24"/>
          <w:szCs w:val="24"/>
        </w:rPr>
        <w:t xml:space="preserve">: Krankheit, Wahrnehmung anderer Aufgaben (z.B. Prüfungen, Projekttage, Lernen am anderen Ort), Fort- und Weiterbildung, Sonderurlaub, Elementare Ereignisse (v.a. witterungsbedingt durch Schnee). </w:t>
      </w:r>
    </w:p>
    <w:p w14:paraId="7D73272E" w14:textId="77777777" w:rsidR="00170159" w:rsidRPr="00CF4474" w:rsidRDefault="00170159" w:rsidP="00170159">
      <w:pPr>
        <w:spacing w:after="0"/>
        <w:rPr>
          <w:rFonts w:ascii="Arial" w:hAnsi="Arial" w:cs="Arial"/>
          <w:sz w:val="24"/>
          <w:szCs w:val="24"/>
        </w:rPr>
      </w:pPr>
      <w:r w:rsidRPr="00CF4474">
        <w:rPr>
          <w:rFonts w:ascii="Arial" w:hAnsi="Arial" w:cs="Arial"/>
          <w:sz w:val="24"/>
          <w:szCs w:val="24"/>
        </w:rPr>
        <w:t>Sofern organisatorisch erforderlich ist eine Detaillierung der „Wahrnehmung anderer Aufgaben“ möglich. Eine Detaillierung der Kategorie „Krankheit“ ist untersagt.</w:t>
      </w:r>
    </w:p>
    <w:p w14:paraId="45B30307" w14:textId="77777777" w:rsidR="00170159" w:rsidRPr="00CF4474" w:rsidRDefault="00170159" w:rsidP="00170159">
      <w:pPr>
        <w:spacing w:after="0"/>
        <w:rPr>
          <w:rFonts w:ascii="Arial" w:hAnsi="Arial" w:cs="Arial"/>
          <w:sz w:val="24"/>
          <w:szCs w:val="24"/>
        </w:rPr>
      </w:pPr>
      <w:r w:rsidRPr="00CF4474">
        <w:rPr>
          <w:rFonts w:ascii="Arial" w:hAnsi="Arial" w:cs="Arial"/>
          <w:sz w:val="24"/>
          <w:szCs w:val="24"/>
        </w:rPr>
        <w:t>Die</w:t>
      </w:r>
      <w:r w:rsidR="003F2E78" w:rsidRPr="00CF4474">
        <w:rPr>
          <w:rFonts w:ascii="Arial" w:hAnsi="Arial" w:cs="Arial"/>
          <w:sz w:val="24"/>
          <w:szCs w:val="24"/>
        </w:rPr>
        <w:t xml:space="preserve"> in</w:t>
      </w:r>
      <w:r w:rsidRPr="00CF4474">
        <w:rPr>
          <w:rFonts w:ascii="Arial" w:hAnsi="Arial" w:cs="Arial"/>
          <w:sz w:val="24"/>
          <w:szCs w:val="24"/>
        </w:rPr>
        <w:t xml:space="preserve"> PUSH genannten Kategorien sind </w:t>
      </w:r>
      <w:r w:rsidRPr="00CF4474">
        <w:rPr>
          <w:rFonts w:ascii="Arial" w:hAnsi="Arial" w:cs="Arial"/>
          <w:b/>
          <w:sz w:val="24"/>
          <w:szCs w:val="24"/>
        </w:rPr>
        <w:t xml:space="preserve">nicht </w:t>
      </w:r>
      <w:r w:rsidRPr="00CF4474">
        <w:rPr>
          <w:rFonts w:ascii="Arial" w:hAnsi="Arial" w:cs="Arial"/>
          <w:sz w:val="24"/>
          <w:szCs w:val="24"/>
        </w:rPr>
        <w:t>nachzuholen. Sie dürfen in Untis / WebUntis erfasst werden, jedoch ist darauf zu achten, dass der Haken „Nachholen“ nicht gesetzt ist.</w:t>
      </w:r>
    </w:p>
    <w:p w14:paraId="7F87EBFF" w14:textId="77777777" w:rsidR="00F33EA6" w:rsidRDefault="00F33EA6" w:rsidP="00C51584">
      <w:pPr>
        <w:spacing w:after="0"/>
        <w:rPr>
          <w:rFonts w:ascii="Arial" w:hAnsi="Arial" w:cs="Arial"/>
          <w:sz w:val="24"/>
          <w:szCs w:val="24"/>
        </w:rPr>
      </w:pPr>
      <w:r>
        <w:rPr>
          <w:rFonts w:ascii="Arial" w:hAnsi="Arial" w:cs="Arial"/>
          <w:sz w:val="24"/>
          <w:szCs w:val="24"/>
        </w:rPr>
        <w:br/>
        <w:t>In der Stunden- und Vertretungsplanung werden keine Arbeitszeitkonten geführt.</w:t>
      </w:r>
    </w:p>
    <w:p w14:paraId="1C758848" w14:textId="77777777" w:rsidR="00C51584" w:rsidRPr="00C51584" w:rsidRDefault="00C51584" w:rsidP="00C51584">
      <w:pPr>
        <w:spacing w:after="0"/>
        <w:rPr>
          <w:rFonts w:ascii="Arial" w:hAnsi="Arial" w:cs="Arial"/>
          <w:sz w:val="24"/>
          <w:szCs w:val="24"/>
        </w:rPr>
      </w:pPr>
    </w:p>
    <w:p w14:paraId="63F9E255" w14:textId="77777777" w:rsidR="00C51584" w:rsidRPr="00C51584" w:rsidRDefault="00405433" w:rsidP="00E31B21">
      <w:pPr>
        <w:spacing w:after="0"/>
        <w:rPr>
          <w:rFonts w:ascii="Arial" w:hAnsi="Arial" w:cs="Arial"/>
          <w:sz w:val="24"/>
          <w:szCs w:val="24"/>
          <w:u w:val="single"/>
        </w:rPr>
      </w:pPr>
      <w:r>
        <w:rPr>
          <w:rFonts w:ascii="Arial" w:hAnsi="Arial" w:cs="Arial"/>
          <w:sz w:val="24"/>
          <w:szCs w:val="24"/>
          <w:u w:val="single"/>
        </w:rPr>
        <w:t xml:space="preserve">4.2. </w:t>
      </w:r>
      <w:r w:rsidR="00C51584" w:rsidRPr="00C51584">
        <w:rPr>
          <w:rFonts w:ascii="Arial" w:hAnsi="Arial" w:cs="Arial"/>
          <w:sz w:val="24"/>
          <w:szCs w:val="24"/>
          <w:u w:val="single"/>
        </w:rPr>
        <w:t>Untis</w:t>
      </w:r>
      <w:r w:rsidR="00D163A5">
        <w:rPr>
          <w:rFonts w:ascii="Arial" w:hAnsi="Arial" w:cs="Arial"/>
          <w:sz w:val="24"/>
          <w:szCs w:val="24"/>
          <w:u w:val="single"/>
        </w:rPr>
        <w:t xml:space="preserve"> </w:t>
      </w:r>
    </w:p>
    <w:p w14:paraId="046CCF38" w14:textId="77777777" w:rsidR="00C51584" w:rsidRDefault="00C51584" w:rsidP="00E31B21">
      <w:pPr>
        <w:spacing w:after="0"/>
        <w:rPr>
          <w:rFonts w:ascii="Arial" w:hAnsi="Arial" w:cs="Arial"/>
          <w:sz w:val="24"/>
          <w:szCs w:val="24"/>
        </w:rPr>
      </w:pPr>
      <w:r>
        <w:rPr>
          <w:rFonts w:ascii="Arial" w:hAnsi="Arial" w:cs="Arial"/>
          <w:sz w:val="24"/>
          <w:szCs w:val="24"/>
        </w:rPr>
        <w:t>Achten Sie bei der Ablage der Stunden</w:t>
      </w:r>
      <w:r w:rsidR="00652DD0">
        <w:rPr>
          <w:rFonts w:ascii="Arial" w:hAnsi="Arial" w:cs="Arial"/>
          <w:sz w:val="24"/>
          <w:szCs w:val="24"/>
        </w:rPr>
        <w:t>- und Vertr</w:t>
      </w:r>
      <w:r w:rsidR="009236BD">
        <w:rPr>
          <w:rFonts w:ascii="Arial" w:hAnsi="Arial" w:cs="Arial"/>
          <w:sz w:val="24"/>
          <w:szCs w:val="24"/>
        </w:rPr>
        <w:t>e</w:t>
      </w:r>
      <w:r w:rsidR="00652DD0">
        <w:rPr>
          <w:rFonts w:ascii="Arial" w:hAnsi="Arial" w:cs="Arial"/>
          <w:sz w:val="24"/>
          <w:szCs w:val="24"/>
        </w:rPr>
        <w:t>tungs</w:t>
      </w:r>
      <w:r>
        <w:rPr>
          <w:rFonts w:ascii="Arial" w:hAnsi="Arial" w:cs="Arial"/>
          <w:sz w:val="24"/>
          <w:szCs w:val="24"/>
        </w:rPr>
        <w:t xml:space="preserve">plandatei auf einen geeigneten Speicherort, der nur für die berechtigten Personen zugänglich ist. </w:t>
      </w:r>
    </w:p>
    <w:p w14:paraId="5D563FE1" w14:textId="77777777" w:rsidR="003E3D97" w:rsidRDefault="003E3D97" w:rsidP="00E31B21">
      <w:pPr>
        <w:spacing w:after="0"/>
        <w:rPr>
          <w:rFonts w:ascii="Arial" w:hAnsi="Arial" w:cs="Arial"/>
          <w:sz w:val="24"/>
          <w:szCs w:val="24"/>
        </w:rPr>
      </w:pPr>
    </w:p>
    <w:p w14:paraId="50DD7ED7" w14:textId="77777777" w:rsidR="00C51584" w:rsidRDefault="00405433" w:rsidP="00E31B21">
      <w:pPr>
        <w:spacing w:after="0"/>
        <w:rPr>
          <w:rFonts w:ascii="Arial" w:hAnsi="Arial" w:cs="Arial"/>
          <w:sz w:val="24"/>
          <w:szCs w:val="24"/>
          <w:u w:val="single"/>
        </w:rPr>
      </w:pPr>
      <w:r>
        <w:rPr>
          <w:rFonts w:ascii="Arial" w:hAnsi="Arial" w:cs="Arial"/>
          <w:sz w:val="24"/>
          <w:szCs w:val="24"/>
          <w:u w:val="single"/>
        </w:rPr>
        <w:t xml:space="preserve">4.3. </w:t>
      </w:r>
      <w:r w:rsidR="00C51584" w:rsidRPr="00C51584">
        <w:rPr>
          <w:rFonts w:ascii="Arial" w:hAnsi="Arial" w:cs="Arial"/>
          <w:sz w:val="24"/>
          <w:szCs w:val="24"/>
          <w:u w:val="single"/>
        </w:rPr>
        <w:t>WebUntis</w:t>
      </w:r>
    </w:p>
    <w:p w14:paraId="5C57F1B8" w14:textId="77777777" w:rsidR="00D035F0" w:rsidRPr="00D035F0" w:rsidRDefault="00FB3895" w:rsidP="00E31B21">
      <w:pPr>
        <w:spacing w:after="0"/>
        <w:rPr>
          <w:rFonts w:ascii="Arial" w:hAnsi="Arial" w:cs="Arial"/>
          <w:sz w:val="24"/>
          <w:szCs w:val="24"/>
        </w:rPr>
      </w:pPr>
      <w:r>
        <w:rPr>
          <w:rFonts w:ascii="Arial" w:hAnsi="Arial" w:cs="Arial"/>
          <w:sz w:val="24"/>
          <w:szCs w:val="24"/>
        </w:rPr>
        <w:t>Die nachfolgenden Vorgaben sind bei der Nutzung von WebUntis umzusetzen und zu beachten.</w:t>
      </w:r>
    </w:p>
    <w:p w14:paraId="34E10419" w14:textId="77777777" w:rsidR="0039237B" w:rsidRDefault="00D035F0" w:rsidP="00C51584">
      <w:pPr>
        <w:pStyle w:val="Listenabsatz"/>
        <w:numPr>
          <w:ilvl w:val="0"/>
          <w:numId w:val="8"/>
        </w:numPr>
        <w:spacing w:after="0"/>
        <w:rPr>
          <w:rFonts w:ascii="Arial" w:hAnsi="Arial" w:cs="Arial"/>
          <w:sz w:val="24"/>
          <w:szCs w:val="24"/>
        </w:rPr>
      </w:pPr>
      <w:r>
        <w:rPr>
          <w:rFonts w:ascii="Arial" w:hAnsi="Arial" w:cs="Arial"/>
          <w:sz w:val="24"/>
          <w:szCs w:val="24"/>
        </w:rPr>
        <w:lastRenderedPageBreak/>
        <w:t xml:space="preserve">Erlaubt ist die Erfassung der </w:t>
      </w:r>
      <w:r w:rsidR="0039237B">
        <w:rPr>
          <w:rFonts w:ascii="Arial" w:hAnsi="Arial" w:cs="Arial"/>
          <w:sz w:val="24"/>
          <w:szCs w:val="24"/>
        </w:rPr>
        <w:t>folgenden Datenfelder</w:t>
      </w:r>
      <w:r w:rsidR="00D8599D">
        <w:rPr>
          <w:rFonts w:ascii="Arial" w:hAnsi="Arial" w:cs="Arial"/>
          <w:sz w:val="24"/>
          <w:szCs w:val="24"/>
        </w:rPr>
        <w:t xml:space="preserve"> für Lehrkrä</w:t>
      </w:r>
      <w:r w:rsidR="00C479FD">
        <w:rPr>
          <w:rFonts w:ascii="Arial" w:hAnsi="Arial" w:cs="Arial"/>
          <w:sz w:val="24"/>
          <w:szCs w:val="24"/>
        </w:rPr>
        <w:t>f</w:t>
      </w:r>
      <w:r w:rsidR="00D8599D">
        <w:rPr>
          <w:rFonts w:ascii="Arial" w:hAnsi="Arial" w:cs="Arial"/>
          <w:sz w:val="24"/>
          <w:szCs w:val="24"/>
        </w:rPr>
        <w:t>te:</w:t>
      </w:r>
    </w:p>
    <w:p w14:paraId="37670E45" w14:textId="77777777" w:rsidR="0039237B" w:rsidRDefault="0039237B" w:rsidP="0039237B">
      <w:pPr>
        <w:pStyle w:val="Listenabsatz"/>
        <w:numPr>
          <w:ilvl w:val="1"/>
          <w:numId w:val="8"/>
        </w:numPr>
        <w:spacing w:after="0"/>
        <w:rPr>
          <w:rFonts w:ascii="Arial" w:hAnsi="Arial" w:cs="Arial"/>
          <w:sz w:val="24"/>
          <w:szCs w:val="24"/>
        </w:rPr>
      </w:pPr>
      <w:r>
        <w:rPr>
          <w:rFonts w:ascii="Arial" w:hAnsi="Arial" w:cs="Arial"/>
          <w:sz w:val="24"/>
          <w:szCs w:val="24"/>
        </w:rPr>
        <w:t>Vorname</w:t>
      </w:r>
    </w:p>
    <w:p w14:paraId="079B4915" w14:textId="77777777" w:rsidR="0039237B" w:rsidRDefault="0039237B" w:rsidP="0039237B">
      <w:pPr>
        <w:pStyle w:val="Listenabsatz"/>
        <w:numPr>
          <w:ilvl w:val="1"/>
          <w:numId w:val="8"/>
        </w:numPr>
        <w:spacing w:after="0"/>
        <w:rPr>
          <w:rFonts w:ascii="Arial" w:hAnsi="Arial" w:cs="Arial"/>
          <w:sz w:val="24"/>
          <w:szCs w:val="24"/>
        </w:rPr>
      </w:pPr>
      <w:r>
        <w:rPr>
          <w:rFonts w:ascii="Arial" w:hAnsi="Arial" w:cs="Arial"/>
          <w:sz w:val="24"/>
          <w:szCs w:val="24"/>
        </w:rPr>
        <w:t>Nachname</w:t>
      </w:r>
    </w:p>
    <w:p w14:paraId="6B4F6033" w14:textId="77777777" w:rsidR="0039237B" w:rsidRDefault="0039237B" w:rsidP="0039237B">
      <w:pPr>
        <w:pStyle w:val="Listenabsatz"/>
        <w:numPr>
          <w:ilvl w:val="1"/>
          <w:numId w:val="8"/>
        </w:numPr>
        <w:spacing w:after="0"/>
        <w:rPr>
          <w:rFonts w:ascii="Arial" w:hAnsi="Arial" w:cs="Arial"/>
          <w:sz w:val="24"/>
          <w:szCs w:val="24"/>
        </w:rPr>
      </w:pPr>
      <w:r>
        <w:rPr>
          <w:rFonts w:ascii="Arial" w:hAnsi="Arial" w:cs="Arial"/>
          <w:sz w:val="24"/>
          <w:szCs w:val="24"/>
        </w:rPr>
        <w:t>Kürzel</w:t>
      </w:r>
    </w:p>
    <w:p w14:paraId="5F2A7FDC" w14:textId="77777777" w:rsidR="0039237B" w:rsidRDefault="0039237B" w:rsidP="0039237B">
      <w:pPr>
        <w:pStyle w:val="Listenabsatz"/>
        <w:numPr>
          <w:ilvl w:val="1"/>
          <w:numId w:val="8"/>
        </w:numPr>
        <w:spacing w:after="0"/>
        <w:rPr>
          <w:rFonts w:ascii="Arial" w:hAnsi="Arial" w:cs="Arial"/>
          <w:sz w:val="24"/>
          <w:szCs w:val="24"/>
        </w:rPr>
      </w:pPr>
      <w:r>
        <w:rPr>
          <w:rFonts w:ascii="Arial" w:hAnsi="Arial" w:cs="Arial"/>
          <w:sz w:val="24"/>
          <w:szCs w:val="24"/>
        </w:rPr>
        <w:t>Titel</w:t>
      </w:r>
    </w:p>
    <w:p w14:paraId="7C77F428" w14:textId="77777777" w:rsidR="0039237B" w:rsidRDefault="0039237B" w:rsidP="0039237B">
      <w:pPr>
        <w:pStyle w:val="Listenabsatz"/>
        <w:numPr>
          <w:ilvl w:val="1"/>
          <w:numId w:val="8"/>
        </w:numPr>
        <w:spacing w:after="0"/>
        <w:rPr>
          <w:rFonts w:ascii="Arial" w:hAnsi="Arial" w:cs="Arial"/>
          <w:sz w:val="24"/>
          <w:szCs w:val="24"/>
        </w:rPr>
      </w:pPr>
      <w:r>
        <w:rPr>
          <w:rFonts w:ascii="Arial" w:hAnsi="Arial" w:cs="Arial"/>
          <w:sz w:val="24"/>
          <w:szCs w:val="24"/>
        </w:rPr>
        <w:t>Personalnummer</w:t>
      </w:r>
    </w:p>
    <w:p w14:paraId="20DEAF8C" w14:textId="77777777" w:rsidR="0039237B" w:rsidRDefault="0039237B" w:rsidP="0039237B">
      <w:pPr>
        <w:pStyle w:val="Listenabsatz"/>
        <w:numPr>
          <w:ilvl w:val="1"/>
          <w:numId w:val="8"/>
        </w:numPr>
        <w:spacing w:after="0"/>
        <w:rPr>
          <w:rFonts w:ascii="Arial" w:hAnsi="Arial" w:cs="Arial"/>
          <w:sz w:val="24"/>
          <w:szCs w:val="24"/>
        </w:rPr>
      </w:pPr>
      <w:r>
        <w:rPr>
          <w:rFonts w:ascii="Arial" w:hAnsi="Arial" w:cs="Arial"/>
          <w:sz w:val="24"/>
          <w:szCs w:val="24"/>
        </w:rPr>
        <w:t>Externe ID</w:t>
      </w:r>
    </w:p>
    <w:p w14:paraId="1A016202" w14:textId="77777777" w:rsidR="0039237B" w:rsidRDefault="0039237B" w:rsidP="0039237B">
      <w:pPr>
        <w:pStyle w:val="Listenabsatz"/>
        <w:numPr>
          <w:ilvl w:val="1"/>
          <w:numId w:val="8"/>
        </w:numPr>
        <w:spacing w:after="0"/>
        <w:rPr>
          <w:rFonts w:ascii="Arial" w:hAnsi="Arial" w:cs="Arial"/>
          <w:sz w:val="24"/>
          <w:szCs w:val="24"/>
        </w:rPr>
      </w:pPr>
      <w:r>
        <w:rPr>
          <w:rFonts w:ascii="Arial" w:hAnsi="Arial" w:cs="Arial"/>
          <w:sz w:val="24"/>
          <w:szCs w:val="24"/>
        </w:rPr>
        <w:t>Text zu organisatorischen Zwecken</w:t>
      </w:r>
    </w:p>
    <w:p w14:paraId="42199987" w14:textId="77777777" w:rsidR="0039237B" w:rsidRPr="0039237B" w:rsidRDefault="0039237B" w:rsidP="0039237B">
      <w:pPr>
        <w:pStyle w:val="Listenabsatz"/>
        <w:numPr>
          <w:ilvl w:val="1"/>
          <w:numId w:val="8"/>
        </w:numPr>
        <w:spacing w:after="0"/>
        <w:rPr>
          <w:rFonts w:ascii="Arial" w:hAnsi="Arial" w:cs="Arial"/>
          <w:sz w:val="24"/>
          <w:szCs w:val="24"/>
        </w:rPr>
      </w:pPr>
      <w:r w:rsidRPr="0039237B">
        <w:rPr>
          <w:rFonts w:ascii="Arial" w:hAnsi="Arial" w:cs="Arial"/>
          <w:sz w:val="24"/>
          <w:szCs w:val="24"/>
        </w:rPr>
        <w:t>Geschlecht</w:t>
      </w:r>
    </w:p>
    <w:p w14:paraId="6B23AFB9" w14:textId="77777777" w:rsidR="0039237B" w:rsidRPr="0039237B" w:rsidRDefault="0039237B" w:rsidP="0039237B">
      <w:pPr>
        <w:pStyle w:val="Listenabsatz"/>
        <w:numPr>
          <w:ilvl w:val="1"/>
          <w:numId w:val="8"/>
        </w:numPr>
        <w:spacing w:after="0"/>
        <w:rPr>
          <w:rFonts w:ascii="Arial" w:hAnsi="Arial" w:cs="Arial"/>
          <w:sz w:val="24"/>
          <w:szCs w:val="24"/>
        </w:rPr>
      </w:pPr>
      <w:r w:rsidRPr="0039237B">
        <w:rPr>
          <w:rFonts w:ascii="Arial" w:hAnsi="Arial" w:cs="Arial"/>
          <w:sz w:val="24"/>
          <w:szCs w:val="24"/>
        </w:rPr>
        <w:t>Eintrittsdatum</w:t>
      </w:r>
    </w:p>
    <w:p w14:paraId="53194AAF" w14:textId="77777777" w:rsidR="0039237B" w:rsidRPr="0039237B" w:rsidRDefault="0039237B" w:rsidP="0039237B">
      <w:pPr>
        <w:pStyle w:val="Listenabsatz"/>
        <w:numPr>
          <w:ilvl w:val="1"/>
          <w:numId w:val="8"/>
        </w:numPr>
        <w:spacing w:after="0"/>
        <w:rPr>
          <w:rFonts w:ascii="Arial" w:hAnsi="Arial" w:cs="Arial"/>
          <w:sz w:val="24"/>
          <w:szCs w:val="24"/>
        </w:rPr>
      </w:pPr>
      <w:r w:rsidRPr="0039237B">
        <w:rPr>
          <w:rFonts w:ascii="Arial" w:hAnsi="Arial" w:cs="Arial"/>
          <w:sz w:val="24"/>
          <w:szCs w:val="24"/>
        </w:rPr>
        <w:t>Austrittsdatum</w:t>
      </w:r>
    </w:p>
    <w:p w14:paraId="0C530CCB" w14:textId="77777777" w:rsidR="0039237B" w:rsidRPr="0039237B" w:rsidRDefault="0039237B" w:rsidP="0039237B">
      <w:pPr>
        <w:pStyle w:val="Listenabsatz"/>
        <w:numPr>
          <w:ilvl w:val="1"/>
          <w:numId w:val="8"/>
        </w:numPr>
        <w:spacing w:after="0"/>
        <w:rPr>
          <w:rFonts w:ascii="Arial" w:hAnsi="Arial" w:cs="Arial"/>
          <w:sz w:val="24"/>
          <w:szCs w:val="24"/>
        </w:rPr>
      </w:pPr>
      <w:r>
        <w:rPr>
          <w:rFonts w:ascii="Arial" w:hAnsi="Arial" w:cs="Arial"/>
          <w:sz w:val="24"/>
          <w:szCs w:val="24"/>
        </w:rPr>
        <w:t>Status</w:t>
      </w:r>
    </w:p>
    <w:p w14:paraId="691E8CD4" w14:textId="77777777" w:rsidR="0039237B" w:rsidRPr="0039237B" w:rsidRDefault="0039237B" w:rsidP="0039237B">
      <w:pPr>
        <w:pStyle w:val="Listenabsatz"/>
        <w:numPr>
          <w:ilvl w:val="1"/>
          <w:numId w:val="8"/>
        </w:numPr>
        <w:spacing w:after="0"/>
        <w:rPr>
          <w:rFonts w:ascii="Arial" w:hAnsi="Arial" w:cs="Arial"/>
          <w:sz w:val="24"/>
          <w:szCs w:val="24"/>
        </w:rPr>
      </w:pPr>
      <w:r w:rsidRPr="0039237B">
        <w:rPr>
          <w:rFonts w:ascii="Arial" w:hAnsi="Arial" w:cs="Arial"/>
          <w:sz w:val="24"/>
          <w:szCs w:val="24"/>
        </w:rPr>
        <w:t>Soll/Woche</w:t>
      </w:r>
    </w:p>
    <w:p w14:paraId="540D8CFD" w14:textId="77777777" w:rsidR="0039237B" w:rsidRPr="0039237B" w:rsidRDefault="0039237B" w:rsidP="0039237B">
      <w:pPr>
        <w:pStyle w:val="Listenabsatz"/>
        <w:numPr>
          <w:ilvl w:val="1"/>
          <w:numId w:val="8"/>
        </w:numPr>
        <w:spacing w:after="0"/>
        <w:rPr>
          <w:rFonts w:ascii="Arial" w:hAnsi="Arial" w:cs="Arial"/>
          <w:sz w:val="24"/>
          <w:szCs w:val="24"/>
        </w:rPr>
      </w:pPr>
      <w:r w:rsidRPr="0039237B">
        <w:rPr>
          <w:rFonts w:ascii="Arial" w:hAnsi="Arial" w:cs="Arial"/>
          <w:sz w:val="24"/>
          <w:szCs w:val="24"/>
        </w:rPr>
        <w:t>Lehrperson/Dozent ist abrechnungsrelevant</w:t>
      </w:r>
    </w:p>
    <w:p w14:paraId="26E695EF" w14:textId="77777777" w:rsidR="0039237B" w:rsidRPr="0039237B" w:rsidRDefault="0039237B" w:rsidP="0039237B">
      <w:pPr>
        <w:pStyle w:val="Listenabsatz"/>
        <w:numPr>
          <w:ilvl w:val="1"/>
          <w:numId w:val="8"/>
        </w:numPr>
        <w:spacing w:after="0"/>
        <w:rPr>
          <w:rFonts w:ascii="Arial" w:hAnsi="Arial" w:cs="Arial"/>
          <w:sz w:val="24"/>
          <w:szCs w:val="24"/>
        </w:rPr>
      </w:pPr>
      <w:r w:rsidRPr="0039237B">
        <w:rPr>
          <w:rFonts w:ascii="Arial" w:hAnsi="Arial" w:cs="Arial"/>
          <w:sz w:val="24"/>
          <w:szCs w:val="24"/>
        </w:rPr>
        <w:t>Andere Tätigkeiten [%]</w:t>
      </w:r>
    </w:p>
    <w:p w14:paraId="7712CB5C" w14:textId="77777777" w:rsidR="0039237B" w:rsidRPr="0039237B" w:rsidRDefault="0039237B" w:rsidP="0039237B">
      <w:pPr>
        <w:pStyle w:val="Listenabsatz"/>
        <w:numPr>
          <w:ilvl w:val="1"/>
          <w:numId w:val="8"/>
        </w:numPr>
        <w:spacing w:after="0"/>
        <w:rPr>
          <w:rFonts w:ascii="Arial" w:hAnsi="Arial" w:cs="Arial"/>
          <w:sz w:val="24"/>
          <w:szCs w:val="24"/>
        </w:rPr>
      </w:pPr>
      <w:r w:rsidRPr="0039237B">
        <w:rPr>
          <w:rFonts w:ascii="Arial" w:hAnsi="Arial" w:cs="Arial"/>
          <w:sz w:val="24"/>
          <w:szCs w:val="24"/>
        </w:rPr>
        <w:t>Raum</w:t>
      </w:r>
    </w:p>
    <w:p w14:paraId="27108AF3" w14:textId="77777777" w:rsidR="0039237B" w:rsidRPr="0039237B" w:rsidRDefault="0039237B" w:rsidP="0039237B">
      <w:pPr>
        <w:pStyle w:val="Listenabsatz"/>
        <w:numPr>
          <w:ilvl w:val="1"/>
          <w:numId w:val="8"/>
        </w:numPr>
        <w:spacing w:after="0"/>
        <w:rPr>
          <w:rFonts w:ascii="Arial" w:hAnsi="Arial" w:cs="Arial"/>
          <w:sz w:val="24"/>
          <w:szCs w:val="24"/>
        </w:rPr>
      </w:pPr>
      <w:r w:rsidRPr="0039237B">
        <w:rPr>
          <w:rFonts w:ascii="Arial" w:hAnsi="Arial" w:cs="Arial"/>
          <w:sz w:val="24"/>
          <w:szCs w:val="24"/>
        </w:rPr>
        <w:t>Abteilungen</w:t>
      </w:r>
    </w:p>
    <w:p w14:paraId="40AF4FF0" w14:textId="77777777" w:rsidR="0039237B" w:rsidRPr="0039237B" w:rsidRDefault="0039237B" w:rsidP="0039237B">
      <w:pPr>
        <w:pStyle w:val="Listenabsatz"/>
        <w:numPr>
          <w:ilvl w:val="1"/>
          <w:numId w:val="8"/>
        </w:numPr>
        <w:spacing w:after="0"/>
        <w:rPr>
          <w:rFonts w:ascii="Arial" w:hAnsi="Arial" w:cs="Arial"/>
          <w:sz w:val="24"/>
          <w:szCs w:val="24"/>
        </w:rPr>
      </w:pPr>
      <w:r w:rsidRPr="0039237B">
        <w:rPr>
          <w:rFonts w:ascii="Arial" w:hAnsi="Arial" w:cs="Arial"/>
          <w:sz w:val="24"/>
          <w:szCs w:val="24"/>
        </w:rPr>
        <w:t>Lehrbefähigungen</w:t>
      </w:r>
    </w:p>
    <w:p w14:paraId="209A84DA" w14:textId="77777777" w:rsidR="0039237B" w:rsidRPr="0039237B" w:rsidRDefault="0039237B" w:rsidP="0039237B">
      <w:pPr>
        <w:pStyle w:val="Listenabsatz"/>
        <w:numPr>
          <w:ilvl w:val="1"/>
          <w:numId w:val="8"/>
        </w:numPr>
        <w:spacing w:after="0"/>
        <w:rPr>
          <w:rFonts w:ascii="Arial" w:hAnsi="Arial" w:cs="Arial"/>
          <w:sz w:val="24"/>
          <w:szCs w:val="24"/>
        </w:rPr>
      </w:pPr>
      <w:r>
        <w:rPr>
          <w:rFonts w:ascii="Arial" w:hAnsi="Arial" w:cs="Arial"/>
          <w:sz w:val="24"/>
          <w:szCs w:val="24"/>
        </w:rPr>
        <w:t>Klassenlehrkraft</w:t>
      </w:r>
    </w:p>
    <w:p w14:paraId="62E770CA" w14:textId="77777777" w:rsidR="0039237B" w:rsidRPr="0039237B" w:rsidRDefault="0039237B" w:rsidP="0039237B">
      <w:pPr>
        <w:pStyle w:val="Listenabsatz"/>
        <w:numPr>
          <w:ilvl w:val="1"/>
          <w:numId w:val="8"/>
        </w:numPr>
        <w:spacing w:after="0"/>
        <w:rPr>
          <w:rFonts w:ascii="Arial" w:hAnsi="Arial" w:cs="Arial"/>
          <w:sz w:val="24"/>
          <w:szCs w:val="24"/>
        </w:rPr>
      </w:pPr>
      <w:r>
        <w:rPr>
          <w:rFonts w:ascii="Arial" w:hAnsi="Arial" w:cs="Arial"/>
          <w:sz w:val="24"/>
          <w:szCs w:val="24"/>
        </w:rPr>
        <w:t>dienstlichen E-Mail-Adresse der Lehrkraft</w:t>
      </w:r>
      <w:r w:rsidRPr="0039237B">
        <w:rPr>
          <w:rFonts w:ascii="Arial" w:hAnsi="Arial" w:cs="Arial"/>
          <w:sz w:val="24"/>
          <w:szCs w:val="24"/>
        </w:rPr>
        <w:t xml:space="preserve"> </w:t>
      </w:r>
    </w:p>
    <w:p w14:paraId="63DEEE2A" w14:textId="77777777" w:rsidR="0039237B" w:rsidRPr="0039237B" w:rsidRDefault="0039237B" w:rsidP="0039237B">
      <w:pPr>
        <w:pStyle w:val="Listenabsatz"/>
        <w:numPr>
          <w:ilvl w:val="1"/>
          <w:numId w:val="8"/>
        </w:numPr>
        <w:spacing w:after="0"/>
        <w:rPr>
          <w:rFonts w:ascii="Arial" w:hAnsi="Arial" w:cs="Arial"/>
          <w:sz w:val="24"/>
          <w:szCs w:val="24"/>
        </w:rPr>
      </w:pPr>
      <w:r w:rsidRPr="0039237B">
        <w:rPr>
          <w:rFonts w:ascii="Arial" w:hAnsi="Arial" w:cs="Arial"/>
          <w:sz w:val="24"/>
          <w:szCs w:val="24"/>
        </w:rPr>
        <w:t>Stundenplan/Veranstaltungsplan</w:t>
      </w:r>
    </w:p>
    <w:p w14:paraId="7A63B9F7" w14:textId="77777777" w:rsidR="0039237B" w:rsidRPr="0039237B" w:rsidRDefault="0039237B" w:rsidP="0039237B">
      <w:pPr>
        <w:pStyle w:val="Listenabsatz"/>
        <w:numPr>
          <w:ilvl w:val="1"/>
          <w:numId w:val="8"/>
        </w:numPr>
        <w:spacing w:after="0"/>
        <w:rPr>
          <w:rFonts w:ascii="Arial" w:hAnsi="Arial" w:cs="Arial"/>
          <w:sz w:val="24"/>
          <w:szCs w:val="24"/>
        </w:rPr>
      </w:pPr>
      <w:r w:rsidRPr="0039237B">
        <w:rPr>
          <w:rFonts w:ascii="Arial" w:hAnsi="Arial" w:cs="Arial"/>
          <w:sz w:val="24"/>
          <w:szCs w:val="24"/>
        </w:rPr>
        <w:t>Abwesenheiten</w:t>
      </w:r>
    </w:p>
    <w:p w14:paraId="5EE22A78" w14:textId="77777777" w:rsidR="00AC5381" w:rsidRPr="0039237B" w:rsidRDefault="0039237B" w:rsidP="0039237B">
      <w:pPr>
        <w:pStyle w:val="Listenabsatz"/>
        <w:numPr>
          <w:ilvl w:val="1"/>
          <w:numId w:val="8"/>
        </w:numPr>
        <w:spacing w:after="0"/>
        <w:rPr>
          <w:rFonts w:ascii="Arial" w:hAnsi="Arial" w:cs="Arial"/>
          <w:sz w:val="24"/>
          <w:szCs w:val="24"/>
        </w:rPr>
      </w:pPr>
      <w:r w:rsidRPr="0039237B">
        <w:rPr>
          <w:rFonts w:ascii="Arial" w:hAnsi="Arial" w:cs="Arial"/>
          <w:sz w:val="24"/>
          <w:szCs w:val="24"/>
        </w:rPr>
        <w:t>Anrechnungen</w:t>
      </w:r>
    </w:p>
    <w:p w14:paraId="2584339C" w14:textId="77777777" w:rsidR="00170159" w:rsidRDefault="00AC5381" w:rsidP="00170159">
      <w:pPr>
        <w:pStyle w:val="Listenabsatz"/>
        <w:numPr>
          <w:ilvl w:val="0"/>
          <w:numId w:val="8"/>
        </w:numPr>
        <w:spacing w:after="0"/>
        <w:rPr>
          <w:rFonts w:ascii="Arial" w:hAnsi="Arial" w:cs="Arial"/>
          <w:sz w:val="24"/>
          <w:szCs w:val="24"/>
        </w:rPr>
      </w:pPr>
      <w:r>
        <w:rPr>
          <w:rFonts w:ascii="Arial" w:hAnsi="Arial" w:cs="Arial"/>
          <w:sz w:val="24"/>
          <w:szCs w:val="24"/>
        </w:rPr>
        <w:t xml:space="preserve">Untersagt ist </w:t>
      </w:r>
      <w:r w:rsidR="0039237B">
        <w:rPr>
          <w:rFonts w:ascii="Arial" w:hAnsi="Arial" w:cs="Arial"/>
          <w:sz w:val="24"/>
          <w:szCs w:val="24"/>
        </w:rPr>
        <w:t xml:space="preserve">insbesondere </w:t>
      </w:r>
      <w:r>
        <w:rPr>
          <w:rFonts w:ascii="Arial" w:hAnsi="Arial" w:cs="Arial"/>
          <w:sz w:val="24"/>
          <w:szCs w:val="24"/>
        </w:rPr>
        <w:t>d</w:t>
      </w:r>
      <w:r w:rsidR="00D035F0">
        <w:rPr>
          <w:rFonts w:ascii="Arial" w:hAnsi="Arial" w:cs="Arial"/>
          <w:sz w:val="24"/>
          <w:szCs w:val="24"/>
        </w:rPr>
        <w:t xml:space="preserve">ie Erfassung </w:t>
      </w:r>
      <w:r>
        <w:rPr>
          <w:rFonts w:ascii="Arial" w:hAnsi="Arial" w:cs="Arial"/>
          <w:sz w:val="24"/>
          <w:szCs w:val="24"/>
        </w:rPr>
        <w:t xml:space="preserve">von </w:t>
      </w:r>
      <w:r w:rsidR="00D035F0">
        <w:rPr>
          <w:rFonts w:ascii="Arial" w:hAnsi="Arial" w:cs="Arial"/>
          <w:sz w:val="24"/>
          <w:szCs w:val="24"/>
        </w:rPr>
        <w:t>Adress</w:t>
      </w:r>
      <w:r>
        <w:rPr>
          <w:rFonts w:ascii="Arial" w:hAnsi="Arial" w:cs="Arial"/>
          <w:sz w:val="24"/>
          <w:szCs w:val="24"/>
        </w:rPr>
        <w:t xml:space="preserve">daten, eines Fotos, Telefonnummern, und Faxnummern einer Lehrkraft. </w:t>
      </w:r>
    </w:p>
    <w:p w14:paraId="5BBC9E5E" w14:textId="77777777" w:rsidR="00170159" w:rsidRPr="00A65173" w:rsidRDefault="00170159" w:rsidP="00170159">
      <w:pPr>
        <w:pStyle w:val="Listenabsatz"/>
        <w:numPr>
          <w:ilvl w:val="0"/>
          <w:numId w:val="8"/>
        </w:numPr>
        <w:spacing w:after="0"/>
        <w:rPr>
          <w:rFonts w:ascii="Arial" w:hAnsi="Arial" w:cs="Arial"/>
          <w:sz w:val="24"/>
          <w:szCs w:val="24"/>
        </w:rPr>
      </w:pPr>
      <w:r w:rsidRPr="00A65173">
        <w:rPr>
          <w:rFonts w:ascii="Arial" w:hAnsi="Arial" w:cs="Arial"/>
          <w:sz w:val="24"/>
          <w:szCs w:val="24"/>
        </w:rPr>
        <w:t>Erlaubt ist die Erfassung von Absenzgründen gemäß PUSH-Meldung in der jeweils aktuellen Fassung. Stand 03.05.22 sind dies</w:t>
      </w:r>
      <w:r w:rsidR="003F2E78" w:rsidRPr="00A65173">
        <w:rPr>
          <w:rFonts w:ascii="Arial" w:hAnsi="Arial" w:cs="Arial"/>
          <w:sz w:val="24"/>
          <w:szCs w:val="24"/>
        </w:rPr>
        <w:t xml:space="preserve"> folgende Kategorien</w:t>
      </w:r>
      <w:r w:rsidRPr="00A65173">
        <w:rPr>
          <w:rFonts w:ascii="Arial" w:hAnsi="Arial" w:cs="Arial"/>
          <w:sz w:val="24"/>
          <w:szCs w:val="24"/>
        </w:rPr>
        <w:t>: Krankheit, Wahrnehmung anderer Aufgaben (z.B. Prüfungen, Projekttage, Lernen am anderen Ort), Fort- und Weiterbildung, Sonderurlaub, Elementare Ereignisse (v.a. witterungsbedingt durch Schnee). Sofern organisatorisch erforderlich ist eine Detaillierung der „Wahrnehmung anderer Aufgaben“ möglich. Eine Detaillierung der Kategorie „Krankheit“ ist untersagt.</w:t>
      </w:r>
    </w:p>
    <w:p w14:paraId="6E146CEA" w14:textId="77777777" w:rsidR="003A0DB3" w:rsidRPr="003A0DB3" w:rsidRDefault="003A0DB3" w:rsidP="00170159">
      <w:pPr>
        <w:pStyle w:val="Listenabsatz"/>
        <w:numPr>
          <w:ilvl w:val="0"/>
          <w:numId w:val="12"/>
        </w:numPr>
        <w:rPr>
          <w:rFonts w:ascii="Arial" w:hAnsi="Arial" w:cs="Arial"/>
          <w:sz w:val="24"/>
          <w:szCs w:val="24"/>
        </w:rPr>
      </w:pPr>
      <w:bookmarkStart w:id="0" w:name="_GoBack"/>
      <w:bookmarkEnd w:id="0"/>
      <w:r w:rsidRPr="003A0DB3">
        <w:rPr>
          <w:rFonts w:ascii="Arial" w:hAnsi="Arial" w:cs="Arial"/>
          <w:sz w:val="24"/>
          <w:szCs w:val="24"/>
        </w:rPr>
        <w:t>Ein ohne Anmeldung zugänglicher Stunden- und Vertretungsplan darf nur in anonymisierter Form veröffentlicht werden (siehe Punkt 2 Absatz 1).</w:t>
      </w:r>
    </w:p>
    <w:p w14:paraId="20A33503" w14:textId="77777777" w:rsidR="00D8599D" w:rsidRDefault="00FB3895" w:rsidP="00170159">
      <w:pPr>
        <w:pStyle w:val="Listenabsatz"/>
        <w:numPr>
          <w:ilvl w:val="0"/>
          <w:numId w:val="12"/>
        </w:numPr>
        <w:spacing w:after="0"/>
        <w:rPr>
          <w:rFonts w:ascii="Arial" w:hAnsi="Arial" w:cs="Arial"/>
          <w:sz w:val="24"/>
          <w:szCs w:val="24"/>
        </w:rPr>
      </w:pPr>
      <w:r>
        <w:rPr>
          <w:rFonts w:ascii="Arial" w:hAnsi="Arial" w:cs="Arial"/>
          <w:sz w:val="24"/>
          <w:szCs w:val="24"/>
        </w:rPr>
        <w:t xml:space="preserve">Die Nutzung der </w:t>
      </w:r>
      <w:r w:rsidR="00F55EE5">
        <w:rPr>
          <w:rFonts w:ascii="Arial" w:hAnsi="Arial" w:cs="Arial"/>
          <w:sz w:val="24"/>
          <w:szCs w:val="24"/>
        </w:rPr>
        <w:t xml:space="preserve">auf der Startseite angebotenen </w:t>
      </w:r>
      <w:r>
        <w:rPr>
          <w:rFonts w:ascii="Arial" w:hAnsi="Arial" w:cs="Arial"/>
          <w:sz w:val="24"/>
          <w:szCs w:val="24"/>
        </w:rPr>
        <w:t>kostenfreien Testphase des Untis Messenger ist nicht gestattet.</w:t>
      </w:r>
      <w:r w:rsidR="003A0DB3">
        <w:rPr>
          <w:rFonts w:ascii="Arial" w:hAnsi="Arial" w:cs="Arial"/>
          <w:sz w:val="24"/>
          <w:szCs w:val="24"/>
        </w:rPr>
        <w:br/>
      </w:r>
      <w:r w:rsidR="003A0DB3" w:rsidRPr="003A0DB3">
        <w:rPr>
          <w:rFonts w:ascii="Arial" w:hAnsi="Arial" w:cs="Arial"/>
          <w:sz w:val="24"/>
          <w:szCs w:val="24"/>
        </w:rPr>
        <w:t xml:space="preserve">Will eine Schule den Untis Messenger einsetzen, hat sie hierzu </w:t>
      </w:r>
      <w:r w:rsidR="002415FE">
        <w:rPr>
          <w:rFonts w:ascii="Arial" w:hAnsi="Arial" w:cs="Arial"/>
          <w:sz w:val="24"/>
          <w:szCs w:val="24"/>
        </w:rPr>
        <w:t xml:space="preserve">die Zustimmung des Personalrats einzuholen sowie </w:t>
      </w:r>
      <w:r w:rsidR="003A0DB3" w:rsidRPr="003A0DB3">
        <w:rPr>
          <w:rFonts w:ascii="Arial" w:hAnsi="Arial" w:cs="Arial"/>
          <w:sz w:val="24"/>
          <w:szCs w:val="24"/>
        </w:rPr>
        <w:t>einen separaten Auftragsverarbeitungsvertrag mit der Untis GmbH zu schließen und den Dienst rechtmäßig einzuführen sowie datenschutzkonform zu dokumentieren.</w:t>
      </w:r>
    </w:p>
    <w:p w14:paraId="30356C10" w14:textId="77777777" w:rsidR="00D8599D" w:rsidRDefault="00D8599D" w:rsidP="00D8599D">
      <w:pPr>
        <w:spacing w:after="0"/>
        <w:rPr>
          <w:rFonts w:ascii="Arial" w:hAnsi="Arial" w:cs="Arial"/>
          <w:sz w:val="24"/>
          <w:szCs w:val="24"/>
        </w:rPr>
      </w:pPr>
    </w:p>
    <w:p w14:paraId="6E875598" w14:textId="0D51A8FD" w:rsidR="00697E0E" w:rsidRDefault="00D8599D" w:rsidP="00CF4474">
      <w:pPr>
        <w:spacing w:after="0"/>
        <w:rPr>
          <w:rFonts w:ascii="Arial" w:hAnsi="Arial" w:cs="Arial"/>
          <w:b/>
          <w:sz w:val="24"/>
          <w:szCs w:val="24"/>
        </w:rPr>
      </w:pPr>
      <w:r>
        <w:rPr>
          <w:rFonts w:ascii="Arial" w:hAnsi="Arial" w:cs="Arial"/>
          <w:sz w:val="24"/>
          <w:szCs w:val="24"/>
        </w:rPr>
        <w:t>Sollten Sie an Ihrer Schule bereits WebUntis mit Nutzerkonten für Schülerinnen und Schülern einsetzen so dürfen dann auf Basis dieser Nutzungsordnung Vorname, Nachname, Benutzername, Klassenzugehörigkeit und E-Mail-Adresse des Schulkindes verarbeitet werden.</w:t>
      </w:r>
      <w:r w:rsidR="00E83780">
        <w:rPr>
          <w:rFonts w:ascii="Arial" w:hAnsi="Arial" w:cs="Arial"/>
          <w:sz w:val="24"/>
          <w:szCs w:val="24"/>
        </w:rPr>
        <w:t xml:space="preserve"> </w:t>
      </w:r>
      <w:r w:rsidR="0027759A">
        <w:rPr>
          <w:rFonts w:ascii="Arial" w:hAnsi="Arial" w:cs="Arial"/>
          <w:sz w:val="24"/>
          <w:szCs w:val="24"/>
        </w:rPr>
        <w:t xml:space="preserve"> </w:t>
      </w:r>
    </w:p>
    <w:sectPr w:rsidR="00697E0E">
      <w:headerReference w:type="even" r:id="rId16"/>
      <w:headerReference w:type="default" r:id="rId17"/>
      <w:footerReference w:type="even" r:id="rId18"/>
      <w:footerReference w:type="default" r:id="rId19"/>
      <w:headerReference w:type="first" r:id="rId20"/>
      <w:footerReference w:type="first" r:id="rId2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90193C" w14:textId="77777777" w:rsidR="00695B07" w:rsidRDefault="00695B07" w:rsidP="008423DD">
      <w:pPr>
        <w:spacing w:after="0" w:line="240" w:lineRule="auto"/>
      </w:pPr>
      <w:r>
        <w:separator/>
      </w:r>
    </w:p>
  </w:endnote>
  <w:endnote w:type="continuationSeparator" w:id="0">
    <w:p w14:paraId="32FDF3B4" w14:textId="77777777" w:rsidR="00695B07" w:rsidRDefault="00695B07" w:rsidP="008423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B65353" w14:textId="77777777" w:rsidR="0075264A" w:rsidRDefault="0075264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661054" w14:textId="659E780E" w:rsidR="006410CC" w:rsidRPr="002E3FF1" w:rsidRDefault="006410CC">
    <w:pPr>
      <w:pStyle w:val="Fuzeile"/>
      <w:rPr>
        <w:rFonts w:ascii="Arial" w:hAnsi="Arial" w:cs="Arial"/>
        <w:sz w:val="16"/>
      </w:rPr>
    </w:pPr>
    <w:r w:rsidRPr="002E3FF1">
      <w:rPr>
        <w:rFonts w:ascii="Arial" w:hAnsi="Arial" w:cs="Arial"/>
        <w:sz w:val="16"/>
      </w:rPr>
      <w:tab/>
    </w:r>
    <w:r w:rsidRPr="002E3FF1">
      <w:rPr>
        <w:rFonts w:ascii="Arial" w:hAnsi="Arial" w:cs="Arial"/>
        <w:sz w:val="16"/>
      </w:rPr>
      <w:tab/>
      <w:t xml:space="preserve">Seite </w:t>
    </w:r>
    <w:r w:rsidRPr="002E3FF1">
      <w:rPr>
        <w:rFonts w:ascii="Arial" w:hAnsi="Arial" w:cs="Arial"/>
        <w:sz w:val="16"/>
      </w:rPr>
      <w:fldChar w:fldCharType="begin"/>
    </w:r>
    <w:r w:rsidRPr="002E3FF1">
      <w:rPr>
        <w:rFonts w:ascii="Arial" w:hAnsi="Arial" w:cs="Arial"/>
        <w:sz w:val="16"/>
      </w:rPr>
      <w:instrText>PAGE  \* Arabic  \* MERGEFORMAT</w:instrText>
    </w:r>
    <w:r w:rsidRPr="002E3FF1">
      <w:rPr>
        <w:rFonts w:ascii="Arial" w:hAnsi="Arial" w:cs="Arial"/>
        <w:sz w:val="16"/>
      </w:rPr>
      <w:fldChar w:fldCharType="separate"/>
    </w:r>
    <w:r w:rsidR="00A65173">
      <w:rPr>
        <w:rFonts w:ascii="Arial" w:hAnsi="Arial" w:cs="Arial"/>
        <w:noProof/>
        <w:sz w:val="16"/>
      </w:rPr>
      <w:t>5</w:t>
    </w:r>
    <w:r w:rsidRPr="002E3FF1">
      <w:rPr>
        <w:rFonts w:ascii="Arial" w:hAnsi="Arial" w:cs="Arial"/>
        <w:sz w:val="16"/>
      </w:rPr>
      <w:fldChar w:fldCharType="end"/>
    </w:r>
    <w:r w:rsidRPr="002E3FF1">
      <w:rPr>
        <w:rFonts w:ascii="Arial" w:hAnsi="Arial" w:cs="Arial"/>
        <w:sz w:val="16"/>
      </w:rPr>
      <w:t xml:space="preserve"> von </w:t>
    </w:r>
    <w:r w:rsidRPr="002E3FF1">
      <w:rPr>
        <w:rFonts w:ascii="Arial" w:hAnsi="Arial" w:cs="Arial"/>
        <w:sz w:val="16"/>
      </w:rPr>
      <w:fldChar w:fldCharType="begin"/>
    </w:r>
    <w:r w:rsidRPr="002E3FF1">
      <w:rPr>
        <w:rFonts w:ascii="Arial" w:hAnsi="Arial" w:cs="Arial"/>
        <w:sz w:val="16"/>
      </w:rPr>
      <w:instrText xml:space="preserve"> NUMPAGES  \* MERGEFORMAT </w:instrText>
    </w:r>
    <w:r w:rsidRPr="002E3FF1">
      <w:rPr>
        <w:rFonts w:ascii="Arial" w:hAnsi="Arial" w:cs="Arial"/>
        <w:sz w:val="16"/>
      </w:rPr>
      <w:fldChar w:fldCharType="separate"/>
    </w:r>
    <w:r w:rsidR="00A65173">
      <w:rPr>
        <w:rFonts w:ascii="Arial" w:hAnsi="Arial" w:cs="Arial"/>
        <w:noProof/>
        <w:sz w:val="16"/>
      </w:rPr>
      <w:t>5</w:t>
    </w:r>
    <w:r w:rsidRPr="002E3FF1">
      <w:rPr>
        <w:rFonts w:ascii="Arial" w:hAnsi="Arial" w:cs="Arial"/>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238867" w14:textId="77777777" w:rsidR="0075264A" w:rsidRDefault="0075264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19469B" w14:textId="77777777" w:rsidR="00695B07" w:rsidRDefault="00695B07" w:rsidP="008423DD">
      <w:pPr>
        <w:spacing w:after="0" w:line="240" w:lineRule="auto"/>
      </w:pPr>
      <w:r>
        <w:separator/>
      </w:r>
    </w:p>
  </w:footnote>
  <w:footnote w:type="continuationSeparator" w:id="0">
    <w:p w14:paraId="747D3D03" w14:textId="77777777" w:rsidR="00695B07" w:rsidRDefault="00695B07" w:rsidP="008423DD">
      <w:pPr>
        <w:spacing w:after="0" w:line="240" w:lineRule="auto"/>
      </w:pPr>
      <w:r>
        <w:continuationSeparator/>
      </w:r>
    </w:p>
  </w:footnote>
  <w:footnote w:id="1">
    <w:p w14:paraId="5BFF373F" w14:textId="77777777" w:rsidR="00E35B74" w:rsidRDefault="00E35B74">
      <w:pPr>
        <w:pStyle w:val="Funotentext"/>
      </w:pPr>
      <w:r>
        <w:rPr>
          <w:rStyle w:val="Funotenzeichen"/>
        </w:rPr>
        <w:footnoteRef/>
      </w:r>
      <w:r>
        <w:t xml:space="preserve"> Untis Multi-User wird voraussichtlich im ersten Halbjahr 2023 bereitgestellt.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F0FDF1" w14:textId="77777777" w:rsidR="0075264A" w:rsidRDefault="0075264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90078E" w14:textId="77777777" w:rsidR="0075264A" w:rsidRDefault="0075264A">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32BD02" w14:textId="77777777" w:rsidR="0075264A" w:rsidRDefault="0075264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247B34"/>
    <w:multiLevelType w:val="hybridMultilevel"/>
    <w:tmpl w:val="7C02FFBA"/>
    <w:lvl w:ilvl="0" w:tplc="0407000F">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3D146F5"/>
    <w:multiLevelType w:val="hybridMultilevel"/>
    <w:tmpl w:val="C99E2594"/>
    <w:lvl w:ilvl="0" w:tplc="B298149A">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6A24A8A"/>
    <w:multiLevelType w:val="hybridMultilevel"/>
    <w:tmpl w:val="B4F80A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7C030B1"/>
    <w:multiLevelType w:val="hybridMultilevel"/>
    <w:tmpl w:val="3F8EB540"/>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2A830BF2"/>
    <w:multiLevelType w:val="hybridMultilevel"/>
    <w:tmpl w:val="1082D032"/>
    <w:lvl w:ilvl="0" w:tplc="04070003">
      <w:start w:val="1"/>
      <w:numFmt w:val="bullet"/>
      <w:lvlText w:val="o"/>
      <w:lvlJc w:val="left"/>
      <w:pPr>
        <w:ind w:left="720" w:hanging="360"/>
      </w:pPr>
      <w:rPr>
        <w:rFonts w:ascii="Courier New" w:hAnsi="Courier New" w:cs="Courier New" w:hint="default"/>
      </w:rPr>
    </w:lvl>
    <w:lvl w:ilvl="1" w:tplc="04070001">
      <w:start w:val="1"/>
      <w:numFmt w:val="bullet"/>
      <w:lvlText w:val=""/>
      <w:lvlJc w:val="left"/>
      <w:pPr>
        <w:ind w:left="1440" w:hanging="360"/>
      </w:pPr>
      <w:rPr>
        <w:rFonts w:ascii="Symbol" w:hAnsi="Symbol" w:hint="default"/>
      </w:rPr>
    </w:lvl>
    <w:lvl w:ilvl="2" w:tplc="04070003">
      <w:start w:val="1"/>
      <w:numFmt w:val="bullet"/>
      <w:lvlText w:val="o"/>
      <w:lvlJc w:val="left"/>
      <w:pPr>
        <w:ind w:left="2160" w:hanging="360"/>
      </w:pPr>
      <w:rPr>
        <w:rFonts w:ascii="Courier New" w:hAnsi="Courier New" w:cs="Courier New"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9C754E1"/>
    <w:multiLevelType w:val="hybridMultilevel"/>
    <w:tmpl w:val="3F8EB540"/>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4E9D2FEA"/>
    <w:multiLevelType w:val="hybridMultilevel"/>
    <w:tmpl w:val="AD5E62D8"/>
    <w:lvl w:ilvl="0" w:tplc="1C0C67C0">
      <w:start w:val="1"/>
      <w:numFmt w:val="decimal"/>
      <w:lvlText w:val="%1."/>
      <w:lvlJc w:val="left"/>
      <w:pPr>
        <w:ind w:left="720" w:hanging="360"/>
      </w:pPr>
      <w:rPr>
        <w:rFonts w:hint="default"/>
        <w:sz w:val="22"/>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56C6250A"/>
    <w:multiLevelType w:val="hybridMultilevel"/>
    <w:tmpl w:val="48A65B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BE504CC"/>
    <w:multiLevelType w:val="hybridMultilevel"/>
    <w:tmpl w:val="0D8AA6F6"/>
    <w:lvl w:ilvl="0" w:tplc="E57C496C">
      <w:start w:val="1"/>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7A875AC0"/>
    <w:multiLevelType w:val="hybridMultilevel"/>
    <w:tmpl w:val="8676CA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AEE4AA7"/>
    <w:multiLevelType w:val="hybridMultilevel"/>
    <w:tmpl w:val="FB885ACA"/>
    <w:lvl w:ilvl="0" w:tplc="65B09A1E">
      <w:numFmt w:val="bullet"/>
      <w:lvlText w:val="•"/>
      <w:lvlJc w:val="left"/>
      <w:pPr>
        <w:ind w:left="833" w:hanging="360"/>
      </w:pPr>
      <w:rPr>
        <w:rFonts w:ascii="Times New Roman" w:eastAsia="Times New Roman" w:hAnsi="Times New Roman" w:cs="Times New Roman" w:hint="default"/>
        <w:w w:val="131"/>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6"/>
  </w:num>
  <w:num w:numId="4">
    <w:abstractNumId w:val="0"/>
  </w:num>
  <w:num w:numId="5">
    <w:abstractNumId w:val="10"/>
  </w:num>
  <w:num w:numId="6">
    <w:abstractNumId w:val="1"/>
  </w:num>
  <w:num w:numId="7">
    <w:abstractNumId w:val="4"/>
  </w:num>
  <w:num w:numId="8">
    <w:abstractNumId w:val="3"/>
  </w:num>
  <w:num w:numId="9">
    <w:abstractNumId w:val="9"/>
  </w:num>
  <w:num w:numId="10">
    <w:abstractNumId w:val="8"/>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49AC"/>
    <w:rsid w:val="00021A59"/>
    <w:rsid w:val="00045E7B"/>
    <w:rsid w:val="00047B1A"/>
    <w:rsid w:val="00057B64"/>
    <w:rsid w:val="0006260E"/>
    <w:rsid w:val="0007068F"/>
    <w:rsid w:val="000748F5"/>
    <w:rsid w:val="00094368"/>
    <w:rsid w:val="000B4BCD"/>
    <w:rsid w:val="000C7B5A"/>
    <w:rsid w:val="000D5F9C"/>
    <w:rsid w:val="000E19A9"/>
    <w:rsid w:val="000E1A03"/>
    <w:rsid w:val="000E6F2E"/>
    <w:rsid w:val="000F2F1D"/>
    <w:rsid w:val="000F3F54"/>
    <w:rsid w:val="0010365F"/>
    <w:rsid w:val="00132471"/>
    <w:rsid w:val="00146BB5"/>
    <w:rsid w:val="0016214A"/>
    <w:rsid w:val="00165DE4"/>
    <w:rsid w:val="00170159"/>
    <w:rsid w:val="00181E21"/>
    <w:rsid w:val="00182498"/>
    <w:rsid w:val="00194206"/>
    <w:rsid w:val="00194A02"/>
    <w:rsid w:val="00195306"/>
    <w:rsid w:val="001A3BD8"/>
    <w:rsid w:val="001A6F1D"/>
    <w:rsid w:val="001B0B94"/>
    <w:rsid w:val="001B14B8"/>
    <w:rsid w:val="001B7ADC"/>
    <w:rsid w:val="001D4AC2"/>
    <w:rsid w:val="001D7A8D"/>
    <w:rsid w:val="001E0691"/>
    <w:rsid w:val="001E5233"/>
    <w:rsid w:val="001F657E"/>
    <w:rsid w:val="00207C0D"/>
    <w:rsid w:val="0021169D"/>
    <w:rsid w:val="0021388C"/>
    <w:rsid w:val="002159B7"/>
    <w:rsid w:val="002160FA"/>
    <w:rsid w:val="002261F5"/>
    <w:rsid w:val="00240656"/>
    <w:rsid w:val="002415FE"/>
    <w:rsid w:val="002443D9"/>
    <w:rsid w:val="00245FDF"/>
    <w:rsid w:val="002475F2"/>
    <w:rsid w:val="00250E8F"/>
    <w:rsid w:val="0026425D"/>
    <w:rsid w:val="0027759A"/>
    <w:rsid w:val="00295244"/>
    <w:rsid w:val="00295274"/>
    <w:rsid w:val="002A51DE"/>
    <w:rsid w:val="002B13F3"/>
    <w:rsid w:val="002B3F0A"/>
    <w:rsid w:val="002C0ED8"/>
    <w:rsid w:val="002C38D8"/>
    <w:rsid w:val="002E3FF1"/>
    <w:rsid w:val="002F0B94"/>
    <w:rsid w:val="002F1FD6"/>
    <w:rsid w:val="002F7478"/>
    <w:rsid w:val="00322D85"/>
    <w:rsid w:val="00332EDB"/>
    <w:rsid w:val="00335028"/>
    <w:rsid w:val="00342978"/>
    <w:rsid w:val="00344A19"/>
    <w:rsid w:val="00347DD5"/>
    <w:rsid w:val="0035534B"/>
    <w:rsid w:val="00356EB6"/>
    <w:rsid w:val="00364C2B"/>
    <w:rsid w:val="00372FA6"/>
    <w:rsid w:val="00377BEB"/>
    <w:rsid w:val="0039237B"/>
    <w:rsid w:val="003A0DB3"/>
    <w:rsid w:val="003A243D"/>
    <w:rsid w:val="003A7D3E"/>
    <w:rsid w:val="003E3D97"/>
    <w:rsid w:val="003E574A"/>
    <w:rsid w:val="003F2E78"/>
    <w:rsid w:val="00405433"/>
    <w:rsid w:val="004322B4"/>
    <w:rsid w:val="00434DE8"/>
    <w:rsid w:val="0046054E"/>
    <w:rsid w:val="0046063F"/>
    <w:rsid w:val="004621C6"/>
    <w:rsid w:val="00463190"/>
    <w:rsid w:val="00464D65"/>
    <w:rsid w:val="00471891"/>
    <w:rsid w:val="004779A7"/>
    <w:rsid w:val="004805F1"/>
    <w:rsid w:val="0049101B"/>
    <w:rsid w:val="00491CEE"/>
    <w:rsid w:val="004A2750"/>
    <w:rsid w:val="004A58AE"/>
    <w:rsid w:val="004C2200"/>
    <w:rsid w:val="004D0FE6"/>
    <w:rsid w:val="004D3F89"/>
    <w:rsid w:val="004D783C"/>
    <w:rsid w:val="004E349F"/>
    <w:rsid w:val="004F34C1"/>
    <w:rsid w:val="00502345"/>
    <w:rsid w:val="0052231F"/>
    <w:rsid w:val="00535436"/>
    <w:rsid w:val="00565079"/>
    <w:rsid w:val="00566F34"/>
    <w:rsid w:val="00570D86"/>
    <w:rsid w:val="005C70A8"/>
    <w:rsid w:val="005C7352"/>
    <w:rsid w:val="005D72C7"/>
    <w:rsid w:val="005E6A64"/>
    <w:rsid w:val="005F1279"/>
    <w:rsid w:val="005F40AF"/>
    <w:rsid w:val="0060427E"/>
    <w:rsid w:val="0061383F"/>
    <w:rsid w:val="00615547"/>
    <w:rsid w:val="00621C91"/>
    <w:rsid w:val="006333F3"/>
    <w:rsid w:val="00637E3C"/>
    <w:rsid w:val="006410CC"/>
    <w:rsid w:val="00646763"/>
    <w:rsid w:val="00651A06"/>
    <w:rsid w:val="006523AD"/>
    <w:rsid w:val="00652DD0"/>
    <w:rsid w:val="006534D1"/>
    <w:rsid w:val="00657E82"/>
    <w:rsid w:val="00671809"/>
    <w:rsid w:val="00672306"/>
    <w:rsid w:val="00680CE9"/>
    <w:rsid w:val="00681A45"/>
    <w:rsid w:val="00686BC9"/>
    <w:rsid w:val="0069020B"/>
    <w:rsid w:val="00695B07"/>
    <w:rsid w:val="00695EB8"/>
    <w:rsid w:val="00697E0E"/>
    <w:rsid w:val="006A7271"/>
    <w:rsid w:val="006A7B63"/>
    <w:rsid w:val="006B23E6"/>
    <w:rsid w:val="006B6E2C"/>
    <w:rsid w:val="006D0051"/>
    <w:rsid w:val="006E1453"/>
    <w:rsid w:val="006F0DA8"/>
    <w:rsid w:val="00703999"/>
    <w:rsid w:val="007168DE"/>
    <w:rsid w:val="00727ED5"/>
    <w:rsid w:val="007372B1"/>
    <w:rsid w:val="00750AC3"/>
    <w:rsid w:val="00750E24"/>
    <w:rsid w:val="0075264A"/>
    <w:rsid w:val="007849AC"/>
    <w:rsid w:val="00785F72"/>
    <w:rsid w:val="0079603B"/>
    <w:rsid w:val="007A28AD"/>
    <w:rsid w:val="007B16C2"/>
    <w:rsid w:val="007D0712"/>
    <w:rsid w:val="007D1792"/>
    <w:rsid w:val="007D2EDC"/>
    <w:rsid w:val="007D49E0"/>
    <w:rsid w:val="007D5958"/>
    <w:rsid w:val="007E285B"/>
    <w:rsid w:val="00812D4F"/>
    <w:rsid w:val="0082035A"/>
    <w:rsid w:val="00823801"/>
    <w:rsid w:val="0083362E"/>
    <w:rsid w:val="008423DD"/>
    <w:rsid w:val="00856736"/>
    <w:rsid w:val="008577CA"/>
    <w:rsid w:val="00870D79"/>
    <w:rsid w:val="008712C9"/>
    <w:rsid w:val="008848F1"/>
    <w:rsid w:val="008A1F98"/>
    <w:rsid w:val="008B502F"/>
    <w:rsid w:val="008B50E3"/>
    <w:rsid w:val="008D2E06"/>
    <w:rsid w:val="00907E93"/>
    <w:rsid w:val="00917478"/>
    <w:rsid w:val="009236BD"/>
    <w:rsid w:val="009275AD"/>
    <w:rsid w:val="00947E65"/>
    <w:rsid w:val="00952020"/>
    <w:rsid w:val="0095720B"/>
    <w:rsid w:val="00965AC5"/>
    <w:rsid w:val="0096644C"/>
    <w:rsid w:val="00984711"/>
    <w:rsid w:val="00985CEA"/>
    <w:rsid w:val="009928FC"/>
    <w:rsid w:val="00993287"/>
    <w:rsid w:val="009946C6"/>
    <w:rsid w:val="009A51B5"/>
    <w:rsid w:val="009B7616"/>
    <w:rsid w:val="009C0CF0"/>
    <w:rsid w:val="009C0F3F"/>
    <w:rsid w:val="00A240DC"/>
    <w:rsid w:val="00A24885"/>
    <w:rsid w:val="00A5117B"/>
    <w:rsid w:val="00A54D1E"/>
    <w:rsid w:val="00A65173"/>
    <w:rsid w:val="00A67872"/>
    <w:rsid w:val="00A85113"/>
    <w:rsid w:val="00A85642"/>
    <w:rsid w:val="00AA1323"/>
    <w:rsid w:val="00AB13E9"/>
    <w:rsid w:val="00AC41F9"/>
    <w:rsid w:val="00AC51D1"/>
    <w:rsid w:val="00AC5381"/>
    <w:rsid w:val="00AD29A7"/>
    <w:rsid w:val="00AD7828"/>
    <w:rsid w:val="00AE2895"/>
    <w:rsid w:val="00AE45E3"/>
    <w:rsid w:val="00AE522B"/>
    <w:rsid w:val="00AE591D"/>
    <w:rsid w:val="00B10520"/>
    <w:rsid w:val="00B178F0"/>
    <w:rsid w:val="00B24098"/>
    <w:rsid w:val="00B33FE0"/>
    <w:rsid w:val="00B51A48"/>
    <w:rsid w:val="00B52411"/>
    <w:rsid w:val="00B815CD"/>
    <w:rsid w:val="00B91C94"/>
    <w:rsid w:val="00BC5816"/>
    <w:rsid w:val="00BD38B4"/>
    <w:rsid w:val="00BE359E"/>
    <w:rsid w:val="00C207C2"/>
    <w:rsid w:val="00C358CD"/>
    <w:rsid w:val="00C40614"/>
    <w:rsid w:val="00C43914"/>
    <w:rsid w:val="00C479FD"/>
    <w:rsid w:val="00C51584"/>
    <w:rsid w:val="00C70B56"/>
    <w:rsid w:val="00C71A20"/>
    <w:rsid w:val="00C847AD"/>
    <w:rsid w:val="00CD0812"/>
    <w:rsid w:val="00CD6452"/>
    <w:rsid w:val="00CF4474"/>
    <w:rsid w:val="00D035F0"/>
    <w:rsid w:val="00D1312D"/>
    <w:rsid w:val="00D143FB"/>
    <w:rsid w:val="00D163A5"/>
    <w:rsid w:val="00D16BD4"/>
    <w:rsid w:val="00D3266E"/>
    <w:rsid w:val="00D35943"/>
    <w:rsid w:val="00D522CB"/>
    <w:rsid w:val="00D75ED6"/>
    <w:rsid w:val="00D76A78"/>
    <w:rsid w:val="00D8599D"/>
    <w:rsid w:val="00D9702E"/>
    <w:rsid w:val="00DD1D02"/>
    <w:rsid w:val="00DD28B9"/>
    <w:rsid w:val="00DD3E3E"/>
    <w:rsid w:val="00DD47D0"/>
    <w:rsid w:val="00DE67B3"/>
    <w:rsid w:val="00DF5D17"/>
    <w:rsid w:val="00DF6E79"/>
    <w:rsid w:val="00DF79BE"/>
    <w:rsid w:val="00E038FA"/>
    <w:rsid w:val="00E03A7A"/>
    <w:rsid w:val="00E2457E"/>
    <w:rsid w:val="00E25086"/>
    <w:rsid w:val="00E26C6A"/>
    <w:rsid w:val="00E3140D"/>
    <w:rsid w:val="00E31B21"/>
    <w:rsid w:val="00E35B74"/>
    <w:rsid w:val="00E371B3"/>
    <w:rsid w:val="00E63A5D"/>
    <w:rsid w:val="00E6469F"/>
    <w:rsid w:val="00E652ED"/>
    <w:rsid w:val="00E7482E"/>
    <w:rsid w:val="00E83780"/>
    <w:rsid w:val="00E91773"/>
    <w:rsid w:val="00E921C9"/>
    <w:rsid w:val="00E924BD"/>
    <w:rsid w:val="00EB15FA"/>
    <w:rsid w:val="00EE23D8"/>
    <w:rsid w:val="00EE3E38"/>
    <w:rsid w:val="00EE51D2"/>
    <w:rsid w:val="00F01C33"/>
    <w:rsid w:val="00F07FBD"/>
    <w:rsid w:val="00F1662F"/>
    <w:rsid w:val="00F22F4E"/>
    <w:rsid w:val="00F23AFF"/>
    <w:rsid w:val="00F26B28"/>
    <w:rsid w:val="00F33EA6"/>
    <w:rsid w:val="00F5204A"/>
    <w:rsid w:val="00F55EE5"/>
    <w:rsid w:val="00F71401"/>
    <w:rsid w:val="00F73AD2"/>
    <w:rsid w:val="00F73D83"/>
    <w:rsid w:val="00F86120"/>
    <w:rsid w:val="00F867DD"/>
    <w:rsid w:val="00FA3E6E"/>
    <w:rsid w:val="00FA65C5"/>
    <w:rsid w:val="00FB3895"/>
    <w:rsid w:val="00FE231D"/>
    <w:rsid w:val="00FE2860"/>
    <w:rsid w:val="00FE78CC"/>
    <w:rsid w:val="00FE7E30"/>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582AAB0"/>
  <w15:chartTrackingRefBased/>
  <w15:docId w15:val="{0FCDC099-6140-4C6C-83C3-5B0D6571D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2">
    <w:name w:val="heading 2"/>
    <w:basedOn w:val="Standard"/>
    <w:next w:val="Standard"/>
    <w:link w:val="berschrift2Zchn"/>
    <w:uiPriority w:val="9"/>
    <w:semiHidden/>
    <w:unhideWhenUsed/>
    <w:qFormat/>
    <w:rsid w:val="00C70B5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link w:val="berschrift3Zchn"/>
    <w:uiPriority w:val="9"/>
    <w:qFormat/>
    <w:rsid w:val="00C70B56"/>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uiPriority w:val="9"/>
    <w:rsid w:val="00C70B56"/>
    <w:rPr>
      <w:rFonts w:ascii="Times New Roman" w:eastAsia="Times New Roman" w:hAnsi="Times New Roman" w:cs="Times New Roman"/>
      <w:b/>
      <w:bCs/>
      <w:sz w:val="27"/>
      <w:szCs w:val="27"/>
      <w:lang w:eastAsia="de-DE"/>
    </w:rPr>
  </w:style>
  <w:style w:type="character" w:styleId="Hyperlink">
    <w:name w:val="Hyperlink"/>
    <w:basedOn w:val="Absatz-Standardschriftart"/>
    <w:uiPriority w:val="99"/>
    <w:unhideWhenUsed/>
    <w:rsid w:val="00C70B56"/>
    <w:rPr>
      <w:color w:val="0000FF"/>
      <w:u w:val="single"/>
    </w:rPr>
  </w:style>
  <w:style w:type="character" w:customStyle="1" w:styleId="berschrift2Zchn">
    <w:name w:val="Überschrift 2 Zchn"/>
    <w:basedOn w:val="Absatz-Standardschriftart"/>
    <w:link w:val="berschrift2"/>
    <w:uiPriority w:val="9"/>
    <w:semiHidden/>
    <w:rsid w:val="00C70B56"/>
    <w:rPr>
      <w:rFonts w:asciiTheme="majorHAnsi" w:eastAsiaTheme="majorEastAsia" w:hAnsiTheme="majorHAnsi" w:cstheme="majorBidi"/>
      <w:color w:val="365F91" w:themeColor="accent1" w:themeShade="BF"/>
      <w:sz w:val="26"/>
      <w:szCs w:val="26"/>
    </w:rPr>
  </w:style>
  <w:style w:type="paragraph" w:styleId="Listenabsatz">
    <w:name w:val="List Paragraph"/>
    <w:basedOn w:val="Standard"/>
    <w:uiPriority w:val="34"/>
    <w:qFormat/>
    <w:rsid w:val="00C70B56"/>
    <w:pPr>
      <w:ind w:left="720"/>
      <w:contextualSpacing/>
    </w:pPr>
  </w:style>
  <w:style w:type="paragraph" w:styleId="StandardWeb">
    <w:name w:val="Normal (Web)"/>
    <w:basedOn w:val="Standard"/>
    <w:uiPriority w:val="99"/>
    <w:unhideWhenUsed/>
    <w:rsid w:val="00434DE8"/>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Sprechblasentext">
    <w:name w:val="Balloon Text"/>
    <w:basedOn w:val="Standard"/>
    <w:link w:val="SprechblasentextZchn"/>
    <w:uiPriority w:val="99"/>
    <w:semiHidden/>
    <w:unhideWhenUsed/>
    <w:rsid w:val="00B51A4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51A48"/>
    <w:rPr>
      <w:rFonts w:ascii="Segoe UI" w:hAnsi="Segoe UI" w:cs="Segoe UI"/>
      <w:sz w:val="18"/>
      <w:szCs w:val="18"/>
    </w:rPr>
  </w:style>
  <w:style w:type="paragraph" w:styleId="Kopfzeile">
    <w:name w:val="header"/>
    <w:basedOn w:val="Standard"/>
    <w:link w:val="KopfzeileZchn"/>
    <w:uiPriority w:val="99"/>
    <w:unhideWhenUsed/>
    <w:rsid w:val="008423D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8423DD"/>
  </w:style>
  <w:style w:type="paragraph" w:styleId="Fuzeile">
    <w:name w:val="footer"/>
    <w:basedOn w:val="Standard"/>
    <w:link w:val="FuzeileZchn"/>
    <w:uiPriority w:val="99"/>
    <w:unhideWhenUsed/>
    <w:rsid w:val="008423D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8423DD"/>
  </w:style>
  <w:style w:type="paragraph" w:customStyle="1" w:styleId="Default">
    <w:name w:val="Default"/>
    <w:rsid w:val="00D16BD4"/>
    <w:pPr>
      <w:autoSpaceDE w:val="0"/>
      <w:autoSpaceDN w:val="0"/>
      <w:adjustRightInd w:val="0"/>
      <w:spacing w:after="0" w:line="240" w:lineRule="auto"/>
    </w:pPr>
    <w:rPr>
      <w:rFonts w:ascii="Arial" w:hAnsi="Arial" w:cs="Arial"/>
      <w:color w:val="000000"/>
      <w:sz w:val="24"/>
      <w:szCs w:val="24"/>
    </w:rPr>
  </w:style>
  <w:style w:type="paragraph" w:customStyle="1" w:styleId="textarea">
    <w:name w:val="textarea"/>
    <w:basedOn w:val="Standard"/>
    <w:rsid w:val="001E5233"/>
    <w:pPr>
      <w:spacing w:before="120" w:after="12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EE23D8"/>
    <w:rPr>
      <w:sz w:val="16"/>
      <w:szCs w:val="16"/>
    </w:rPr>
  </w:style>
  <w:style w:type="paragraph" w:styleId="Kommentartext">
    <w:name w:val="annotation text"/>
    <w:basedOn w:val="Standard"/>
    <w:link w:val="KommentartextZchn"/>
    <w:uiPriority w:val="99"/>
    <w:semiHidden/>
    <w:unhideWhenUsed/>
    <w:rsid w:val="00EE23D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EE23D8"/>
    <w:rPr>
      <w:sz w:val="20"/>
      <w:szCs w:val="20"/>
    </w:rPr>
  </w:style>
  <w:style w:type="paragraph" w:styleId="Kommentarthema">
    <w:name w:val="annotation subject"/>
    <w:basedOn w:val="Kommentartext"/>
    <w:next w:val="Kommentartext"/>
    <w:link w:val="KommentarthemaZchn"/>
    <w:uiPriority w:val="99"/>
    <w:semiHidden/>
    <w:unhideWhenUsed/>
    <w:rsid w:val="00EE23D8"/>
    <w:rPr>
      <w:b/>
      <w:bCs/>
    </w:rPr>
  </w:style>
  <w:style w:type="character" w:customStyle="1" w:styleId="KommentarthemaZchn">
    <w:name w:val="Kommentarthema Zchn"/>
    <w:basedOn w:val="KommentartextZchn"/>
    <w:link w:val="Kommentarthema"/>
    <w:uiPriority w:val="99"/>
    <w:semiHidden/>
    <w:rsid w:val="00EE23D8"/>
    <w:rPr>
      <w:b/>
      <w:bCs/>
      <w:sz w:val="20"/>
      <w:szCs w:val="20"/>
    </w:rPr>
  </w:style>
  <w:style w:type="paragraph" w:styleId="berarbeitung">
    <w:name w:val="Revision"/>
    <w:hidden/>
    <w:uiPriority w:val="99"/>
    <w:semiHidden/>
    <w:rsid w:val="00B33FE0"/>
    <w:pPr>
      <w:spacing w:after="0" w:line="240" w:lineRule="auto"/>
    </w:pPr>
  </w:style>
  <w:style w:type="paragraph" w:styleId="Funotentext">
    <w:name w:val="footnote text"/>
    <w:basedOn w:val="Standard"/>
    <w:link w:val="FunotentextZchn"/>
    <w:uiPriority w:val="99"/>
    <w:semiHidden/>
    <w:unhideWhenUsed/>
    <w:rsid w:val="00E35B74"/>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E35B74"/>
    <w:rPr>
      <w:sz w:val="20"/>
      <w:szCs w:val="20"/>
    </w:rPr>
  </w:style>
  <w:style w:type="character" w:styleId="Funotenzeichen">
    <w:name w:val="footnote reference"/>
    <w:basedOn w:val="Absatz-Standardschriftart"/>
    <w:uiPriority w:val="99"/>
    <w:semiHidden/>
    <w:unhideWhenUsed/>
    <w:rsid w:val="00E35B74"/>
    <w:rPr>
      <w:vertAlign w:val="superscript"/>
    </w:rPr>
  </w:style>
  <w:style w:type="character" w:styleId="BesuchterLink">
    <w:name w:val="FollowedHyperlink"/>
    <w:basedOn w:val="Absatz-Standardschriftart"/>
    <w:uiPriority w:val="99"/>
    <w:semiHidden/>
    <w:unhideWhenUsed/>
    <w:rsid w:val="00A8564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755591">
      <w:bodyDiv w:val="1"/>
      <w:marLeft w:val="0"/>
      <w:marRight w:val="0"/>
      <w:marTop w:val="0"/>
      <w:marBottom w:val="0"/>
      <w:divBdr>
        <w:top w:val="none" w:sz="0" w:space="0" w:color="auto"/>
        <w:left w:val="none" w:sz="0" w:space="0" w:color="auto"/>
        <w:bottom w:val="none" w:sz="0" w:space="0" w:color="auto"/>
        <w:right w:val="none" w:sz="0" w:space="0" w:color="auto"/>
      </w:divBdr>
      <w:divsChild>
        <w:div w:id="1270627387">
          <w:marLeft w:val="0"/>
          <w:marRight w:val="0"/>
          <w:marTop w:val="0"/>
          <w:marBottom w:val="0"/>
          <w:divBdr>
            <w:top w:val="none" w:sz="0" w:space="0" w:color="auto"/>
            <w:left w:val="none" w:sz="0" w:space="0" w:color="auto"/>
            <w:bottom w:val="none" w:sz="0" w:space="0" w:color="auto"/>
            <w:right w:val="none" w:sz="0" w:space="0" w:color="auto"/>
          </w:divBdr>
        </w:div>
        <w:div w:id="943070836">
          <w:marLeft w:val="0"/>
          <w:marRight w:val="0"/>
          <w:marTop w:val="0"/>
          <w:marBottom w:val="0"/>
          <w:divBdr>
            <w:top w:val="none" w:sz="0" w:space="0" w:color="auto"/>
            <w:left w:val="none" w:sz="0" w:space="0" w:color="auto"/>
            <w:bottom w:val="none" w:sz="0" w:space="0" w:color="auto"/>
            <w:right w:val="none" w:sz="0" w:space="0" w:color="auto"/>
          </w:divBdr>
        </w:div>
        <w:div w:id="1211191548">
          <w:marLeft w:val="0"/>
          <w:marRight w:val="0"/>
          <w:marTop w:val="0"/>
          <w:marBottom w:val="0"/>
          <w:divBdr>
            <w:top w:val="none" w:sz="0" w:space="0" w:color="auto"/>
            <w:left w:val="none" w:sz="0" w:space="0" w:color="auto"/>
            <w:bottom w:val="none" w:sz="0" w:space="0" w:color="auto"/>
            <w:right w:val="none" w:sz="0" w:space="0" w:color="auto"/>
          </w:divBdr>
        </w:div>
      </w:divsChild>
    </w:div>
    <w:div w:id="245116822">
      <w:bodyDiv w:val="1"/>
      <w:marLeft w:val="0"/>
      <w:marRight w:val="0"/>
      <w:marTop w:val="0"/>
      <w:marBottom w:val="0"/>
      <w:divBdr>
        <w:top w:val="none" w:sz="0" w:space="0" w:color="auto"/>
        <w:left w:val="none" w:sz="0" w:space="0" w:color="auto"/>
        <w:bottom w:val="none" w:sz="0" w:space="0" w:color="auto"/>
        <w:right w:val="none" w:sz="0" w:space="0" w:color="auto"/>
      </w:divBdr>
      <w:divsChild>
        <w:div w:id="436994322">
          <w:marLeft w:val="0"/>
          <w:marRight w:val="0"/>
          <w:marTop w:val="0"/>
          <w:marBottom w:val="0"/>
          <w:divBdr>
            <w:top w:val="none" w:sz="0" w:space="0" w:color="auto"/>
            <w:left w:val="none" w:sz="0" w:space="0" w:color="auto"/>
            <w:bottom w:val="none" w:sz="0" w:space="0" w:color="auto"/>
            <w:right w:val="none" w:sz="0" w:space="0" w:color="auto"/>
          </w:divBdr>
        </w:div>
        <w:div w:id="442380078">
          <w:marLeft w:val="0"/>
          <w:marRight w:val="0"/>
          <w:marTop w:val="0"/>
          <w:marBottom w:val="0"/>
          <w:divBdr>
            <w:top w:val="none" w:sz="0" w:space="0" w:color="auto"/>
            <w:left w:val="none" w:sz="0" w:space="0" w:color="auto"/>
            <w:bottom w:val="none" w:sz="0" w:space="0" w:color="auto"/>
            <w:right w:val="none" w:sz="0" w:space="0" w:color="auto"/>
          </w:divBdr>
        </w:div>
        <w:div w:id="158691374">
          <w:marLeft w:val="0"/>
          <w:marRight w:val="0"/>
          <w:marTop w:val="0"/>
          <w:marBottom w:val="0"/>
          <w:divBdr>
            <w:top w:val="none" w:sz="0" w:space="0" w:color="auto"/>
            <w:left w:val="none" w:sz="0" w:space="0" w:color="auto"/>
            <w:bottom w:val="none" w:sz="0" w:space="0" w:color="auto"/>
            <w:right w:val="none" w:sz="0" w:space="0" w:color="auto"/>
          </w:divBdr>
        </w:div>
        <w:div w:id="980303413">
          <w:marLeft w:val="0"/>
          <w:marRight w:val="0"/>
          <w:marTop w:val="0"/>
          <w:marBottom w:val="0"/>
          <w:divBdr>
            <w:top w:val="none" w:sz="0" w:space="0" w:color="auto"/>
            <w:left w:val="none" w:sz="0" w:space="0" w:color="auto"/>
            <w:bottom w:val="none" w:sz="0" w:space="0" w:color="auto"/>
            <w:right w:val="none" w:sz="0" w:space="0" w:color="auto"/>
          </w:divBdr>
        </w:div>
      </w:divsChild>
    </w:div>
    <w:div w:id="250696650">
      <w:bodyDiv w:val="1"/>
      <w:marLeft w:val="0"/>
      <w:marRight w:val="0"/>
      <w:marTop w:val="0"/>
      <w:marBottom w:val="0"/>
      <w:divBdr>
        <w:top w:val="none" w:sz="0" w:space="0" w:color="auto"/>
        <w:left w:val="none" w:sz="0" w:space="0" w:color="auto"/>
        <w:bottom w:val="none" w:sz="0" w:space="0" w:color="auto"/>
        <w:right w:val="none" w:sz="0" w:space="0" w:color="auto"/>
      </w:divBdr>
    </w:div>
    <w:div w:id="382750535">
      <w:bodyDiv w:val="1"/>
      <w:marLeft w:val="0"/>
      <w:marRight w:val="0"/>
      <w:marTop w:val="0"/>
      <w:marBottom w:val="0"/>
      <w:divBdr>
        <w:top w:val="none" w:sz="0" w:space="0" w:color="auto"/>
        <w:left w:val="none" w:sz="0" w:space="0" w:color="auto"/>
        <w:bottom w:val="none" w:sz="0" w:space="0" w:color="auto"/>
        <w:right w:val="none" w:sz="0" w:space="0" w:color="auto"/>
      </w:divBdr>
    </w:div>
    <w:div w:id="446436636">
      <w:bodyDiv w:val="1"/>
      <w:marLeft w:val="0"/>
      <w:marRight w:val="0"/>
      <w:marTop w:val="0"/>
      <w:marBottom w:val="0"/>
      <w:divBdr>
        <w:top w:val="none" w:sz="0" w:space="0" w:color="auto"/>
        <w:left w:val="none" w:sz="0" w:space="0" w:color="auto"/>
        <w:bottom w:val="none" w:sz="0" w:space="0" w:color="auto"/>
        <w:right w:val="none" w:sz="0" w:space="0" w:color="auto"/>
      </w:divBdr>
    </w:div>
    <w:div w:id="482627114">
      <w:bodyDiv w:val="1"/>
      <w:marLeft w:val="0"/>
      <w:marRight w:val="0"/>
      <w:marTop w:val="0"/>
      <w:marBottom w:val="0"/>
      <w:divBdr>
        <w:top w:val="none" w:sz="0" w:space="0" w:color="auto"/>
        <w:left w:val="none" w:sz="0" w:space="0" w:color="auto"/>
        <w:bottom w:val="none" w:sz="0" w:space="0" w:color="auto"/>
        <w:right w:val="none" w:sz="0" w:space="0" w:color="auto"/>
      </w:divBdr>
    </w:div>
    <w:div w:id="597368892">
      <w:bodyDiv w:val="1"/>
      <w:marLeft w:val="0"/>
      <w:marRight w:val="0"/>
      <w:marTop w:val="0"/>
      <w:marBottom w:val="0"/>
      <w:divBdr>
        <w:top w:val="none" w:sz="0" w:space="0" w:color="auto"/>
        <w:left w:val="none" w:sz="0" w:space="0" w:color="auto"/>
        <w:bottom w:val="none" w:sz="0" w:space="0" w:color="auto"/>
        <w:right w:val="none" w:sz="0" w:space="0" w:color="auto"/>
      </w:divBdr>
    </w:div>
    <w:div w:id="610670026">
      <w:bodyDiv w:val="1"/>
      <w:marLeft w:val="0"/>
      <w:marRight w:val="0"/>
      <w:marTop w:val="0"/>
      <w:marBottom w:val="0"/>
      <w:divBdr>
        <w:top w:val="none" w:sz="0" w:space="0" w:color="auto"/>
        <w:left w:val="none" w:sz="0" w:space="0" w:color="auto"/>
        <w:bottom w:val="none" w:sz="0" w:space="0" w:color="auto"/>
        <w:right w:val="none" w:sz="0" w:space="0" w:color="auto"/>
      </w:divBdr>
    </w:div>
    <w:div w:id="650182774">
      <w:bodyDiv w:val="1"/>
      <w:marLeft w:val="0"/>
      <w:marRight w:val="0"/>
      <w:marTop w:val="0"/>
      <w:marBottom w:val="0"/>
      <w:divBdr>
        <w:top w:val="none" w:sz="0" w:space="0" w:color="auto"/>
        <w:left w:val="none" w:sz="0" w:space="0" w:color="auto"/>
        <w:bottom w:val="none" w:sz="0" w:space="0" w:color="auto"/>
        <w:right w:val="none" w:sz="0" w:space="0" w:color="auto"/>
      </w:divBdr>
    </w:div>
    <w:div w:id="652560699">
      <w:bodyDiv w:val="1"/>
      <w:marLeft w:val="0"/>
      <w:marRight w:val="0"/>
      <w:marTop w:val="0"/>
      <w:marBottom w:val="0"/>
      <w:divBdr>
        <w:top w:val="none" w:sz="0" w:space="0" w:color="auto"/>
        <w:left w:val="none" w:sz="0" w:space="0" w:color="auto"/>
        <w:bottom w:val="none" w:sz="0" w:space="0" w:color="auto"/>
        <w:right w:val="none" w:sz="0" w:space="0" w:color="auto"/>
      </w:divBdr>
    </w:div>
    <w:div w:id="653293354">
      <w:bodyDiv w:val="1"/>
      <w:marLeft w:val="0"/>
      <w:marRight w:val="0"/>
      <w:marTop w:val="0"/>
      <w:marBottom w:val="0"/>
      <w:divBdr>
        <w:top w:val="none" w:sz="0" w:space="0" w:color="auto"/>
        <w:left w:val="none" w:sz="0" w:space="0" w:color="auto"/>
        <w:bottom w:val="none" w:sz="0" w:space="0" w:color="auto"/>
        <w:right w:val="none" w:sz="0" w:space="0" w:color="auto"/>
      </w:divBdr>
    </w:div>
    <w:div w:id="753279997">
      <w:bodyDiv w:val="1"/>
      <w:marLeft w:val="0"/>
      <w:marRight w:val="0"/>
      <w:marTop w:val="0"/>
      <w:marBottom w:val="0"/>
      <w:divBdr>
        <w:top w:val="none" w:sz="0" w:space="0" w:color="auto"/>
        <w:left w:val="none" w:sz="0" w:space="0" w:color="auto"/>
        <w:bottom w:val="none" w:sz="0" w:space="0" w:color="auto"/>
        <w:right w:val="none" w:sz="0" w:space="0" w:color="auto"/>
      </w:divBdr>
    </w:div>
    <w:div w:id="869145045">
      <w:bodyDiv w:val="1"/>
      <w:marLeft w:val="0"/>
      <w:marRight w:val="0"/>
      <w:marTop w:val="0"/>
      <w:marBottom w:val="0"/>
      <w:divBdr>
        <w:top w:val="none" w:sz="0" w:space="0" w:color="auto"/>
        <w:left w:val="none" w:sz="0" w:space="0" w:color="auto"/>
        <w:bottom w:val="none" w:sz="0" w:space="0" w:color="auto"/>
        <w:right w:val="none" w:sz="0" w:space="0" w:color="auto"/>
      </w:divBdr>
    </w:div>
    <w:div w:id="883835704">
      <w:bodyDiv w:val="1"/>
      <w:marLeft w:val="0"/>
      <w:marRight w:val="0"/>
      <w:marTop w:val="0"/>
      <w:marBottom w:val="0"/>
      <w:divBdr>
        <w:top w:val="none" w:sz="0" w:space="0" w:color="auto"/>
        <w:left w:val="none" w:sz="0" w:space="0" w:color="auto"/>
        <w:bottom w:val="none" w:sz="0" w:space="0" w:color="auto"/>
        <w:right w:val="none" w:sz="0" w:space="0" w:color="auto"/>
      </w:divBdr>
    </w:div>
    <w:div w:id="912742231">
      <w:bodyDiv w:val="1"/>
      <w:marLeft w:val="0"/>
      <w:marRight w:val="0"/>
      <w:marTop w:val="0"/>
      <w:marBottom w:val="0"/>
      <w:divBdr>
        <w:top w:val="none" w:sz="0" w:space="0" w:color="auto"/>
        <w:left w:val="none" w:sz="0" w:space="0" w:color="auto"/>
        <w:bottom w:val="none" w:sz="0" w:space="0" w:color="auto"/>
        <w:right w:val="none" w:sz="0" w:space="0" w:color="auto"/>
      </w:divBdr>
    </w:div>
    <w:div w:id="925186236">
      <w:bodyDiv w:val="1"/>
      <w:marLeft w:val="0"/>
      <w:marRight w:val="0"/>
      <w:marTop w:val="0"/>
      <w:marBottom w:val="0"/>
      <w:divBdr>
        <w:top w:val="none" w:sz="0" w:space="0" w:color="auto"/>
        <w:left w:val="none" w:sz="0" w:space="0" w:color="auto"/>
        <w:bottom w:val="none" w:sz="0" w:space="0" w:color="auto"/>
        <w:right w:val="none" w:sz="0" w:space="0" w:color="auto"/>
      </w:divBdr>
    </w:div>
    <w:div w:id="1051928029">
      <w:bodyDiv w:val="1"/>
      <w:marLeft w:val="0"/>
      <w:marRight w:val="0"/>
      <w:marTop w:val="0"/>
      <w:marBottom w:val="0"/>
      <w:divBdr>
        <w:top w:val="none" w:sz="0" w:space="0" w:color="auto"/>
        <w:left w:val="none" w:sz="0" w:space="0" w:color="auto"/>
        <w:bottom w:val="none" w:sz="0" w:space="0" w:color="auto"/>
        <w:right w:val="none" w:sz="0" w:space="0" w:color="auto"/>
      </w:divBdr>
    </w:div>
    <w:div w:id="1082220494">
      <w:bodyDiv w:val="1"/>
      <w:marLeft w:val="0"/>
      <w:marRight w:val="0"/>
      <w:marTop w:val="0"/>
      <w:marBottom w:val="0"/>
      <w:divBdr>
        <w:top w:val="none" w:sz="0" w:space="0" w:color="auto"/>
        <w:left w:val="none" w:sz="0" w:space="0" w:color="auto"/>
        <w:bottom w:val="none" w:sz="0" w:space="0" w:color="auto"/>
        <w:right w:val="none" w:sz="0" w:space="0" w:color="auto"/>
      </w:divBdr>
      <w:divsChild>
        <w:div w:id="446046422">
          <w:marLeft w:val="0"/>
          <w:marRight w:val="0"/>
          <w:marTop w:val="0"/>
          <w:marBottom w:val="0"/>
          <w:divBdr>
            <w:top w:val="none" w:sz="0" w:space="0" w:color="auto"/>
            <w:left w:val="none" w:sz="0" w:space="0" w:color="auto"/>
            <w:bottom w:val="none" w:sz="0" w:space="0" w:color="auto"/>
            <w:right w:val="none" w:sz="0" w:space="0" w:color="auto"/>
          </w:divBdr>
        </w:div>
        <w:div w:id="1364481722">
          <w:marLeft w:val="0"/>
          <w:marRight w:val="0"/>
          <w:marTop w:val="0"/>
          <w:marBottom w:val="0"/>
          <w:divBdr>
            <w:top w:val="none" w:sz="0" w:space="0" w:color="auto"/>
            <w:left w:val="none" w:sz="0" w:space="0" w:color="auto"/>
            <w:bottom w:val="none" w:sz="0" w:space="0" w:color="auto"/>
            <w:right w:val="none" w:sz="0" w:space="0" w:color="auto"/>
          </w:divBdr>
        </w:div>
      </w:divsChild>
    </w:div>
    <w:div w:id="1125001084">
      <w:bodyDiv w:val="1"/>
      <w:marLeft w:val="0"/>
      <w:marRight w:val="0"/>
      <w:marTop w:val="0"/>
      <w:marBottom w:val="0"/>
      <w:divBdr>
        <w:top w:val="none" w:sz="0" w:space="0" w:color="auto"/>
        <w:left w:val="none" w:sz="0" w:space="0" w:color="auto"/>
        <w:bottom w:val="none" w:sz="0" w:space="0" w:color="auto"/>
        <w:right w:val="none" w:sz="0" w:space="0" w:color="auto"/>
      </w:divBdr>
      <w:divsChild>
        <w:div w:id="1872497629">
          <w:marLeft w:val="0"/>
          <w:marRight w:val="0"/>
          <w:marTop w:val="0"/>
          <w:marBottom w:val="0"/>
          <w:divBdr>
            <w:top w:val="none" w:sz="0" w:space="0" w:color="auto"/>
            <w:left w:val="none" w:sz="0" w:space="0" w:color="auto"/>
            <w:bottom w:val="none" w:sz="0" w:space="0" w:color="auto"/>
            <w:right w:val="none" w:sz="0" w:space="0" w:color="auto"/>
          </w:divBdr>
          <w:divsChild>
            <w:div w:id="58024212">
              <w:marLeft w:val="0"/>
              <w:marRight w:val="0"/>
              <w:marTop w:val="0"/>
              <w:marBottom w:val="0"/>
              <w:divBdr>
                <w:top w:val="none" w:sz="0" w:space="0" w:color="auto"/>
                <w:left w:val="none" w:sz="0" w:space="0" w:color="auto"/>
                <w:bottom w:val="none" w:sz="0" w:space="0" w:color="auto"/>
                <w:right w:val="none" w:sz="0" w:space="0" w:color="auto"/>
              </w:divBdr>
            </w:div>
          </w:divsChild>
        </w:div>
        <w:div w:id="59444062">
          <w:marLeft w:val="0"/>
          <w:marRight w:val="0"/>
          <w:marTop w:val="0"/>
          <w:marBottom w:val="0"/>
          <w:divBdr>
            <w:top w:val="none" w:sz="0" w:space="0" w:color="auto"/>
            <w:left w:val="none" w:sz="0" w:space="0" w:color="auto"/>
            <w:bottom w:val="none" w:sz="0" w:space="0" w:color="auto"/>
            <w:right w:val="none" w:sz="0" w:space="0" w:color="auto"/>
          </w:divBdr>
          <w:divsChild>
            <w:div w:id="647638333">
              <w:marLeft w:val="0"/>
              <w:marRight w:val="0"/>
              <w:marTop w:val="0"/>
              <w:marBottom w:val="0"/>
              <w:divBdr>
                <w:top w:val="none" w:sz="0" w:space="0" w:color="auto"/>
                <w:left w:val="none" w:sz="0" w:space="0" w:color="auto"/>
                <w:bottom w:val="none" w:sz="0" w:space="0" w:color="auto"/>
                <w:right w:val="none" w:sz="0" w:space="0" w:color="auto"/>
              </w:divBdr>
            </w:div>
          </w:divsChild>
        </w:div>
        <w:div w:id="435835556">
          <w:marLeft w:val="0"/>
          <w:marRight w:val="0"/>
          <w:marTop w:val="0"/>
          <w:marBottom w:val="0"/>
          <w:divBdr>
            <w:top w:val="none" w:sz="0" w:space="0" w:color="auto"/>
            <w:left w:val="none" w:sz="0" w:space="0" w:color="auto"/>
            <w:bottom w:val="none" w:sz="0" w:space="0" w:color="auto"/>
            <w:right w:val="none" w:sz="0" w:space="0" w:color="auto"/>
          </w:divBdr>
          <w:divsChild>
            <w:div w:id="414254625">
              <w:marLeft w:val="0"/>
              <w:marRight w:val="0"/>
              <w:marTop w:val="0"/>
              <w:marBottom w:val="0"/>
              <w:divBdr>
                <w:top w:val="none" w:sz="0" w:space="0" w:color="auto"/>
                <w:left w:val="none" w:sz="0" w:space="0" w:color="auto"/>
                <w:bottom w:val="none" w:sz="0" w:space="0" w:color="auto"/>
                <w:right w:val="none" w:sz="0" w:space="0" w:color="auto"/>
              </w:divBdr>
            </w:div>
          </w:divsChild>
        </w:div>
        <w:div w:id="216816830">
          <w:marLeft w:val="0"/>
          <w:marRight w:val="0"/>
          <w:marTop w:val="0"/>
          <w:marBottom w:val="0"/>
          <w:divBdr>
            <w:top w:val="none" w:sz="0" w:space="0" w:color="auto"/>
            <w:left w:val="none" w:sz="0" w:space="0" w:color="auto"/>
            <w:bottom w:val="none" w:sz="0" w:space="0" w:color="auto"/>
            <w:right w:val="none" w:sz="0" w:space="0" w:color="auto"/>
          </w:divBdr>
          <w:divsChild>
            <w:div w:id="1842308907">
              <w:marLeft w:val="0"/>
              <w:marRight w:val="0"/>
              <w:marTop w:val="0"/>
              <w:marBottom w:val="0"/>
              <w:divBdr>
                <w:top w:val="none" w:sz="0" w:space="0" w:color="auto"/>
                <w:left w:val="none" w:sz="0" w:space="0" w:color="auto"/>
                <w:bottom w:val="none" w:sz="0" w:space="0" w:color="auto"/>
                <w:right w:val="none" w:sz="0" w:space="0" w:color="auto"/>
              </w:divBdr>
            </w:div>
          </w:divsChild>
        </w:div>
        <w:div w:id="751194463">
          <w:marLeft w:val="0"/>
          <w:marRight w:val="0"/>
          <w:marTop w:val="0"/>
          <w:marBottom w:val="0"/>
          <w:divBdr>
            <w:top w:val="none" w:sz="0" w:space="0" w:color="auto"/>
            <w:left w:val="none" w:sz="0" w:space="0" w:color="auto"/>
            <w:bottom w:val="none" w:sz="0" w:space="0" w:color="auto"/>
            <w:right w:val="none" w:sz="0" w:space="0" w:color="auto"/>
          </w:divBdr>
          <w:divsChild>
            <w:div w:id="2202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5991">
      <w:bodyDiv w:val="1"/>
      <w:marLeft w:val="0"/>
      <w:marRight w:val="0"/>
      <w:marTop w:val="0"/>
      <w:marBottom w:val="0"/>
      <w:divBdr>
        <w:top w:val="none" w:sz="0" w:space="0" w:color="auto"/>
        <w:left w:val="none" w:sz="0" w:space="0" w:color="auto"/>
        <w:bottom w:val="none" w:sz="0" w:space="0" w:color="auto"/>
        <w:right w:val="none" w:sz="0" w:space="0" w:color="auto"/>
      </w:divBdr>
    </w:div>
    <w:div w:id="1175143672">
      <w:bodyDiv w:val="1"/>
      <w:marLeft w:val="0"/>
      <w:marRight w:val="0"/>
      <w:marTop w:val="0"/>
      <w:marBottom w:val="0"/>
      <w:divBdr>
        <w:top w:val="none" w:sz="0" w:space="0" w:color="auto"/>
        <w:left w:val="none" w:sz="0" w:space="0" w:color="auto"/>
        <w:bottom w:val="none" w:sz="0" w:space="0" w:color="auto"/>
        <w:right w:val="none" w:sz="0" w:space="0" w:color="auto"/>
      </w:divBdr>
    </w:div>
    <w:div w:id="1181895124">
      <w:bodyDiv w:val="1"/>
      <w:marLeft w:val="0"/>
      <w:marRight w:val="0"/>
      <w:marTop w:val="0"/>
      <w:marBottom w:val="0"/>
      <w:divBdr>
        <w:top w:val="none" w:sz="0" w:space="0" w:color="auto"/>
        <w:left w:val="none" w:sz="0" w:space="0" w:color="auto"/>
        <w:bottom w:val="none" w:sz="0" w:space="0" w:color="auto"/>
        <w:right w:val="none" w:sz="0" w:space="0" w:color="auto"/>
      </w:divBdr>
    </w:div>
    <w:div w:id="1188450307">
      <w:bodyDiv w:val="1"/>
      <w:marLeft w:val="0"/>
      <w:marRight w:val="0"/>
      <w:marTop w:val="0"/>
      <w:marBottom w:val="0"/>
      <w:divBdr>
        <w:top w:val="none" w:sz="0" w:space="0" w:color="auto"/>
        <w:left w:val="none" w:sz="0" w:space="0" w:color="auto"/>
        <w:bottom w:val="none" w:sz="0" w:space="0" w:color="auto"/>
        <w:right w:val="none" w:sz="0" w:space="0" w:color="auto"/>
      </w:divBdr>
      <w:divsChild>
        <w:div w:id="1411804580">
          <w:marLeft w:val="0"/>
          <w:marRight w:val="0"/>
          <w:marTop w:val="0"/>
          <w:marBottom w:val="0"/>
          <w:divBdr>
            <w:top w:val="none" w:sz="0" w:space="0" w:color="auto"/>
            <w:left w:val="none" w:sz="0" w:space="0" w:color="auto"/>
            <w:bottom w:val="none" w:sz="0" w:space="0" w:color="auto"/>
            <w:right w:val="none" w:sz="0" w:space="0" w:color="auto"/>
          </w:divBdr>
        </w:div>
        <w:div w:id="1460613454">
          <w:marLeft w:val="0"/>
          <w:marRight w:val="0"/>
          <w:marTop w:val="0"/>
          <w:marBottom w:val="0"/>
          <w:divBdr>
            <w:top w:val="none" w:sz="0" w:space="0" w:color="auto"/>
            <w:left w:val="none" w:sz="0" w:space="0" w:color="auto"/>
            <w:bottom w:val="none" w:sz="0" w:space="0" w:color="auto"/>
            <w:right w:val="none" w:sz="0" w:space="0" w:color="auto"/>
          </w:divBdr>
        </w:div>
        <w:div w:id="644821363">
          <w:marLeft w:val="0"/>
          <w:marRight w:val="0"/>
          <w:marTop w:val="0"/>
          <w:marBottom w:val="0"/>
          <w:divBdr>
            <w:top w:val="none" w:sz="0" w:space="0" w:color="auto"/>
            <w:left w:val="none" w:sz="0" w:space="0" w:color="auto"/>
            <w:bottom w:val="none" w:sz="0" w:space="0" w:color="auto"/>
            <w:right w:val="none" w:sz="0" w:space="0" w:color="auto"/>
          </w:divBdr>
        </w:div>
        <w:div w:id="501816379">
          <w:marLeft w:val="0"/>
          <w:marRight w:val="0"/>
          <w:marTop w:val="0"/>
          <w:marBottom w:val="0"/>
          <w:divBdr>
            <w:top w:val="none" w:sz="0" w:space="0" w:color="auto"/>
            <w:left w:val="none" w:sz="0" w:space="0" w:color="auto"/>
            <w:bottom w:val="none" w:sz="0" w:space="0" w:color="auto"/>
            <w:right w:val="none" w:sz="0" w:space="0" w:color="auto"/>
          </w:divBdr>
        </w:div>
        <w:div w:id="36398556">
          <w:marLeft w:val="0"/>
          <w:marRight w:val="0"/>
          <w:marTop w:val="0"/>
          <w:marBottom w:val="0"/>
          <w:divBdr>
            <w:top w:val="none" w:sz="0" w:space="0" w:color="auto"/>
            <w:left w:val="none" w:sz="0" w:space="0" w:color="auto"/>
            <w:bottom w:val="none" w:sz="0" w:space="0" w:color="auto"/>
            <w:right w:val="none" w:sz="0" w:space="0" w:color="auto"/>
          </w:divBdr>
        </w:div>
      </w:divsChild>
    </w:div>
    <w:div w:id="1208183346">
      <w:bodyDiv w:val="1"/>
      <w:marLeft w:val="0"/>
      <w:marRight w:val="0"/>
      <w:marTop w:val="0"/>
      <w:marBottom w:val="0"/>
      <w:divBdr>
        <w:top w:val="none" w:sz="0" w:space="0" w:color="auto"/>
        <w:left w:val="none" w:sz="0" w:space="0" w:color="auto"/>
        <w:bottom w:val="none" w:sz="0" w:space="0" w:color="auto"/>
        <w:right w:val="none" w:sz="0" w:space="0" w:color="auto"/>
      </w:divBdr>
      <w:divsChild>
        <w:div w:id="878318557">
          <w:marLeft w:val="0"/>
          <w:marRight w:val="0"/>
          <w:marTop w:val="0"/>
          <w:marBottom w:val="0"/>
          <w:divBdr>
            <w:top w:val="none" w:sz="0" w:space="0" w:color="auto"/>
            <w:left w:val="none" w:sz="0" w:space="0" w:color="auto"/>
            <w:bottom w:val="none" w:sz="0" w:space="0" w:color="auto"/>
            <w:right w:val="none" w:sz="0" w:space="0" w:color="auto"/>
          </w:divBdr>
        </w:div>
        <w:div w:id="382338225">
          <w:marLeft w:val="0"/>
          <w:marRight w:val="0"/>
          <w:marTop w:val="0"/>
          <w:marBottom w:val="0"/>
          <w:divBdr>
            <w:top w:val="none" w:sz="0" w:space="0" w:color="auto"/>
            <w:left w:val="none" w:sz="0" w:space="0" w:color="auto"/>
            <w:bottom w:val="none" w:sz="0" w:space="0" w:color="auto"/>
            <w:right w:val="none" w:sz="0" w:space="0" w:color="auto"/>
          </w:divBdr>
        </w:div>
        <w:div w:id="1925919916">
          <w:marLeft w:val="0"/>
          <w:marRight w:val="0"/>
          <w:marTop w:val="0"/>
          <w:marBottom w:val="0"/>
          <w:divBdr>
            <w:top w:val="none" w:sz="0" w:space="0" w:color="auto"/>
            <w:left w:val="none" w:sz="0" w:space="0" w:color="auto"/>
            <w:bottom w:val="none" w:sz="0" w:space="0" w:color="auto"/>
            <w:right w:val="none" w:sz="0" w:space="0" w:color="auto"/>
          </w:divBdr>
        </w:div>
      </w:divsChild>
    </w:div>
    <w:div w:id="1247691116">
      <w:bodyDiv w:val="1"/>
      <w:marLeft w:val="0"/>
      <w:marRight w:val="0"/>
      <w:marTop w:val="0"/>
      <w:marBottom w:val="0"/>
      <w:divBdr>
        <w:top w:val="none" w:sz="0" w:space="0" w:color="auto"/>
        <w:left w:val="none" w:sz="0" w:space="0" w:color="auto"/>
        <w:bottom w:val="none" w:sz="0" w:space="0" w:color="auto"/>
        <w:right w:val="none" w:sz="0" w:space="0" w:color="auto"/>
      </w:divBdr>
    </w:div>
    <w:div w:id="1275207689">
      <w:bodyDiv w:val="1"/>
      <w:marLeft w:val="0"/>
      <w:marRight w:val="0"/>
      <w:marTop w:val="0"/>
      <w:marBottom w:val="0"/>
      <w:divBdr>
        <w:top w:val="none" w:sz="0" w:space="0" w:color="auto"/>
        <w:left w:val="none" w:sz="0" w:space="0" w:color="auto"/>
        <w:bottom w:val="none" w:sz="0" w:space="0" w:color="auto"/>
        <w:right w:val="none" w:sz="0" w:space="0" w:color="auto"/>
      </w:divBdr>
    </w:div>
    <w:div w:id="1349134277">
      <w:bodyDiv w:val="1"/>
      <w:marLeft w:val="0"/>
      <w:marRight w:val="0"/>
      <w:marTop w:val="0"/>
      <w:marBottom w:val="0"/>
      <w:divBdr>
        <w:top w:val="none" w:sz="0" w:space="0" w:color="auto"/>
        <w:left w:val="none" w:sz="0" w:space="0" w:color="auto"/>
        <w:bottom w:val="none" w:sz="0" w:space="0" w:color="auto"/>
        <w:right w:val="none" w:sz="0" w:space="0" w:color="auto"/>
      </w:divBdr>
    </w:div>
    <w:div w:id="1371610600">
      <w:bodyDiv w:val="1"/>
      <w:marLeft w:val="0"/>
      <w:marRight w:val="0"/>
      <w:marTop w:val="0"/>
      <w:marBottom w:val="0"/>
      <w:divBdr>
        <w:top w:val="none" w:sz="0" w:space="0" w:color="auto"/>
        <w:left w:val="none" w:sz="0" w:space="0" w:color="auto"/>
        <w:bottom w:val="none" w:sz="0" w:space="0" w:color="auto"/>
        <w:right w:val="none" w:sz="0" w:space="0" w:color="auto"/>
      </w:divBdr>
    </w:div>
    <w:div w:id="1384452708">
      <w:bodyDiv w:val="1"/>
      <w:marLeft w:val="0"/>
      <w:marRight w:val="0"/>
      <w:marTop w:val="0"/>
      <w:marBottom w:val="0"/>
      <w:divBdr>
        <w:top w:val="none" w:sz="0" w:space="0" w:color="auto"/>
        <w:left w:val="none" w:sz="0" w:space="0" w:color="auto"/>
        <w:bottom w:val="none" w:sz="0" w:space="0" w:color="auto"/>
        <w:right w:val="none" w:sz="0" w:space="0" w:color="auto"/>
      </w:divBdr>
      <w:divsChild>
        <w:div w:id="401370276">
          <w:marLeft w:val="0"/>
          <w:marRight w:val="0"/>
          <w:marTop w:val="0"/>
          <w:marBottom w:val="0"/>
          <w:divBdr>
            <w:top w:val="none" w:sz="0" w:space="0" w:color="auto"/>
            <w:left w:val="none" w:sz="0" w:space="0" w:color="auto"/>
            <w:bottom w:val="none" w:sz="0" w:space="0" w:color="auto"/>
            <w:right w:val="none" w:sz="0" w:space="0" w:color="auto"/>
          </w:divBdr>
        </w:div>
        <w:div w:id="2143115719">
          <w:marLeft w:val="0"/>
          <w:marRight w:val="0"/>
          <w:marTop w:val="0"/>
          <w:marBottom w:val="0"/>
          <w:divBdr>
            <w:top w:val="none" w:sz="0" w:space="0" w:color="auto"/>
            <w:left w:val="none" w:sz="0" w:space="0" w:color="auto"/>
            <w:bottom w:val="none" w:sz="0" w:space="0" w:color="auto"/>
            <w:right w:val="none" w:sz="0" w:space="0" w:color="auto"/>
          </w:divBdr>
        </w:div>
      </w:divsChild>
    </w:div>
    <w:div w:id="1457023363">
      <w:bodyDiv w:val="1"/>
      <w:marLeft w:val="0"/>
      <w:marRight w:val="0"/>
      <w:marTop w:val="0"/>
      <w:marBottom w:val="0"/>
      <w:divBdr>
        <w:top w:val="none" w:sz="0" w:space="0" w:color="auto"/>
        <w:left w:val="none" w:sz="0" w:space="0" w:color="auto"/>
        <w:bottom w:val="none" w:sz="0" w:space="0" w:color="auto"/>
        <w:right w:val="none" w:sz="0" w:space="0" w:color="auto"/>
      </w:divBdr>
    </w:div>
    <w:div w:id="1478720837">
      <w:bodyDiv w:val="1"/>
      <w:marLeft w:val="0"/>
      <w:marRight w:val="0"/>
      <w:marTop w:val="0"/>
      <w:marBottom w:val="0"/>
      <w:divBdr>
        <w:top w:val="none" w:sz="0" w:space="0" w:color="auto"/>
        <w:left w:val="none" w:sz="0" w:space="0" w:color="auto"/>
        <w:bottom w:val="none" w:sz="0" w:space="0" w:color="auto"/>
        <w:right w:val="none" w:sz="0" w:space="0" w:color="auto"/>
      </w:divBdr>
    </w:div>
    <w:div w:id="1582788049">
      <w:bodyDiv w:val="1"/>
      <w:marLeft w:val="0"/>
      <w:marRight w:val="0"/>
      <w:marTop w:val="0"/>
      <w:marBottom w:val="0"/>
      <w:divBdr>
        <w:top w:val="none" w:sz="0" w:space="0" w:color="auto"/>
        <w:left w:val="none" w:sz="0" w:space="0" w:color="auto"/>
        <w:bottom w:val="none" w:sz="0" w:space="0" w:color="auto"/>
        <w:right w:val="none" w:sz="0" w:space="0" w:color="auto"/>
      </w:divBdr>
    </w:div>
    <w:div w:id="1593708367">
      <w:bodyDiv w:val="1"/>
      <w:marLeft w:val="0"/>
      <w:marRight w:val="0"/>
      <w:marTop w:val="0"/>
      <w:marBottom w:val="0"/>
      <w:divBdr>
        <w:top w:val="none" w:sz="0" w:space="0" w:color="auto"/>
        <w:left w:val="none" w:sz="0" w:space="0" w:color="auto"/>
        <w:bottom w:val="none" w:sz="0" w:space="0" w:color="auto"/>
        <w:right w:val="none" w:sz="0" w:space="0" w:color="auto"/>
      </w:divBdr>
    </w:div>
    <w:div w:id="1645427157">
      <w:bodyDiv w:val="1"/>
      <w:marLeft w:val="0"/>
      <w:marRight w:val="0"/>
      <w:marTop w:val="0"/>
      <w:marBottom w:val="0"/>
      <w:divBdr>
        <w:top w:val="none" w:sz="0" w:space="0" w:color="auto"/>
        <w:left w:val="none" w:sz="0" w:space="0" w:color="auto"/>
        <w:bottom w:val="none" w:sz="0" w:space="0" w:color="auto"/>
        <w:right w:val="none" w:sz="0" w:space="0" w:color="auto"/>
      </w:divBdr>
    </w:div>
    <w:div w:id="1679193725">
      <w:bodyDiv w:val="1"/>
      <w:marLeft w:val="0"/>
      <w:marRight w:val="0"/>
      <w:marTop w:val="0"/>
      <w:marBottom w:val="0"/>
      <w:divBdr>
        <w:top w:val="none" w:sz="0" w:space="0" w:color="auto"/>
        <w:left w:val="none" w:sz="0" w:space="0" w:color="auto"/>
        <w:bottom w:val="none" w:sz="0" w:space="0" w:color="auto"/>
        <w:right w:val="none" w:sz="0" w:space="0" w:color="auto"/>
      </w:divBdr>
    </w:div>
    <w:div w:id="1717729797">
      <w:bodyDiv w:val="1"/>
      <w:marLeft w:val="0"/>
      <w:marRight w:val="0"/>
      <w:marTop w:val="0"/>
      <w:marBottom w:val="0"/>
      <w:divBdr>
        <w:top w:val="none" w:sz="0" w:space="0" w:color="auto"/>
        <w:left w:val="none" w:sz="0" w:space="0" w:color="auto"/>
        <w:bottom w:val="none" w:sz="0" w:space="0" w:color="auto"/>
        <w:right w:val="none" w:sz="0" w:space="0" w:color="auto"/>
      </w:divBdr>
    </w:div>
    <w:div w:id="1723168156">
      <w:bodyDiv w:val="1"/>
      <w:marLeft w:val="0"/>
      <w:marRight w:val="0"/>
      <w:marTop w:val="0"/>
      <w:marBottom w:val="0"/>
      <w:divBdr>
        <w:top w:val="none" w:sz="0" w:space="0" w:color="auto"/>
        <w:left w:val="none" w:sz="0" w:space="0" w:color="auto"/>
        <w:bottom w:val="none" w:sz="0" w:space="0" w:color="auto"/>
        <w:right w:val="none" w:sz="0" w:space="0" w:color="auto"/>
      </w:divBdr>
    </w:div>
    <w:div w:id="1743022977">
      <w:bodyDiv w:val="1"/>
      <w:marLeft w:val="0"/>
      <w:marRight w:val="0"/>
      <w:marTop w:val="0"/>
      <w:marBottom w:val="0"/>
      <w:divBdr>
        <w:top w:val="none" w:sz="0" w:space="0" w:color="auto"/>
        <w:left w:val="none" w:sz="0" w:space="0" w:color="auto"/>
        <w:bottom w:val="none" w:sz="0" w:space="0" w:color="auto"/>
        <w:right w:val="none" w:sz="0" w:space="0" w:color="auto"/>
      </w:divBdr>
    </w:div>
    <w:div w:id="1767917820">
      <w:bodyDiv w:val="1"/>
      <w:marLeft w:val="0"/>
      <w:marRight w:val="0"/>
      <w:marTop w:val="0"/>
      <w:marBottom w:val="0"/>
      <w:divBdr>
        <w:top w:val="none" w:sz="0" w:space="0" w:color="auto"/>
        <w:left w:val="none" w:sz="0" w:space="0" w:color="auto"/>
        <w:bottom w:val="none" w:sz="0" w:space="0" w:color="auto"/>
        <w:right w:val="none" w:sz="0" w:space="0" w:color="auto"/>
      </w:divBdr>
    </w:div>
    <w:div w:id="1867450623">
      <w:bodyDiv w:val="1"/>
      <w:marLeft w:val="0"/>
      <w:marRight w:val="0"/>
      <w:marTop w:val="0"/>
      <w:marBottom w:val="0"/>
      <w:divBdr>
        <w:top w:val="none" w:sz="0" w:space="0" w:color="auto"/>
        <w:left w:val="none" w:sz="0" w:space="0" w:color="auto"/>
        <w:bottom w:val="none" w:sz="0" w:space="0" w:color="auto"/>
        <w:right w:val="none" w:sz="0" w:space="0" w:color="auto"/>
      </w:divBdr>
    </w:div>
    <w:div w:id="1879975233">
      <w:bodyDiv w:val="1"/>
      <w:marLeft w:val="0"/>
      <w:marRight w:val="0"/>
      <w:marTop w:val="0"/>
      <w:marBottom w:val="0"/>
      <w:divBdr>
        <w:top w:val="none" w:sz="0" w:space="0" w:color="auto"/>
        <w:left w:val="none" w:sz="0" w:space="0" w:color="auto"/>
        <w:bottom w:val="none" w:sz="0" w:space="0" w:color="auto"/>
        <w:right w:val="none" w:sz="0" w:space="0" w:color="auto"/>
      </w:divBdr>
    </w:div>
    <w:div w:id="1889026679">
      <w:bodyDiv w:val="1"/>
      <w:marLeft w:val="0"/>
      <w:marRight w:val="0"/>
      <w:marTop w:val="0"/>
      <w:marBottom w:val="0"/>
      <w:divBdr>
        <w:top w:val="none" w:sz="0" w:space="0" w:color="auto"/>
        <w:left w:val="none" w:sz="0" w:space="0" w:color="auto"/>
        <w:bottom w:val="none" w:sz="0" w:space="0" w:color="auto"/>
        <w:right w:val="none" w:sz="0" w:space="0" w:color="auto"/>
      </w:divBdr>
      <w:divsChild>
        <w:div w:id="105858298">
          <w:marLeft w:val="0"/>
          <w:marRight w:val="0"/>
          <w:marTop w:val="0"/>
          <w:marBottom w:val="0"/>
          <w:divBdr>
            <w:top w:val="none" w:sz="0" w:space="0" w:color="auto"/>
            <w:left w:val="none" w:sz="0" w:space="0" w:color="auto"/>
            <w:bottom w:val="none" w:sz="0" w:space="0" w:color="auto"/>
            <w:right w:val="none" w:sz="0" w:space="0" w:color="auto"/>
          </w:divBdr>
        </w:div>
        <w:div w:id="1422796630">
          <w:marLeft w:val="0"/>
          <w:marRight w:val="0"/>
          <w:marTop w:val="0"/>
          <w:marBottom w:val="0"/>
          <w:divBdr>
            <w:top w:val="none" w:sz="0" w:space="0" w:color="auto"/>
            <w:left w:val="none" w:sz="0" w:space="0" w:color="auto"/>
            <w:bottom w:val="none" w:sz="0" w:space="0" w:color="auto"/>
            <w:right w:val="none" w:sz="0" w:space="0" w:color="auto"/>
          </w:divBdr>
        </w:div>
        <w:div w:id="865143876">
          <w:marLeft w:val="0"/>
          <w:marRight w:val="0"/>
          <w:marTop w:val="0"/>
          <w:marBottom w:val="0"/>
          <w:divBdr>
            <w:top w:val="none" w:sz="0" w:space="0" w:color="auto"/>
            <w:left w:val="none" w:sz="0" w:space="0" w:color="auto"/>
            <w:bottom w:val="none" w:sz="0" w:space="0" w:color="auto"/>
            <w:right w:val="none" w:sz="0" w:space="0" w:color="auto"/>
          </w:divBdr>
        </w:div>
        <w:div w:id="574513422">
          <w:marLeft w:val="0"/>
          <w:marRight w:val="0"/>
          <w:marTop w:val="0"/>
          <w:marBottom w:val="0"/>
          <w:divBdr>
            <w:top w:val="none" w:sz="0" w:space="0" w:color="auto"/>
            <w:left w:val="none" w:sz="0" w:space="0" w:color="auto"/>
            <w:bottom w:val="none" w:sz="0" w:space="0" w:color="auto"/>
            <w:right w:val="none" w:sz="0" w:space="0" w:color="auto"/>
          </w:divBdr>
        </w:div>
      </w:divsChild>
    </w:div>
    <w:div w:id="1992365569">
      <w:bodyDiv w:val="1"/>
      <w:marLeft w:val="0"/>
      <w:marRight w:val="0"/>
      <w:marTop w:val="0"/>
      <w:marBottom w:val="0"/>
      <w:divBdr>
        <w:top w:val="none" w:sz="0" w:space="0" w:color="auto"/>
        <w:left w:val="none" w:sz="0" w:space="0" w:color="auto"/>
        <w:bottom w:val="none" w:sz="0" w:space="0" w:color="auto"/>
        <w:right w:val="none" w:sz="0" w:space="0" w:color="auto"/>
      </w:divBdr>
      <w:divsChild>
        <w:div w:id="300964802">
          <w:marLeft w:val="0"/>
          <w:marRight w:val="0"/>
          <w:marTop w:val="0"/>
          <w:marBottom w:val="0"/>
          <w:divBdr>
            <w:top w:val="none" w:sz="0" w:space="0" w:color="auto"/>
            <w:left w:val="none" w:sz="0" w:space="0" w:color="auto"/>
            <w:bottom w:val="none" w:sz="0" w:space="0" w:color="auto"/>
            <w:right w:val="none" w:sz="0" w:space="0" w:color="auto"/>
          </w:divBdr>
        </w:div>
        <w:div w:id="1382096572">
          <w:marLeft w:val="0"/>
          <w:marRight w:val="0"/>
          <w:marTop w:val="0"/>
          <w:marBottom w:val="0"/>
          <w:divBdr>
            <w:top w:val="none" w:sz="0" w:space="0" w:color="auto"/>
            <w:left w:val="none" w:sz="0" w:space="0" w:color="auto"/>
            <w:bottom w:val="none" w:sz="0" w:space="0" w:color="auto"/>
            <w:right w:val="none" w:sz="0" w:space="0" w:color="auto"/>
          </w:divBdr>
        </w:div>
        <w:div w:id="416827690">
          <w:marLeft w:val="0"/>
          <w:marRight w:val="0"/>
          <w:marTop w:val="0"/>
          <w:marBottom w:val="0"/>
          <w:divBdr>
            <w:top w:val="none" w:sz="0" w:space="0" w:color="auto"/>
            <w:left w:val="none" w:sz="0" w:space="0" w:color="auto"/>
            <w:bottom w:val="none" w:sz="0" w:space="0" w:color="auto"/>
            <w:right w:val="none" w:sz="0" w:space="0" w:color="auto"/>
          </w:divBdr>
        </w:div>
      </w:divsChild>
    </w:div>
    <w:div w:id="2074546869">
      <w:bodyDiv w:val="1"/>
      <w:marLeft w:val="0"/>
      <w:marRight w:val="0"/>
      <w:marTop w:val="0"/>
      <w:marBottom w:val="0"/>
      <w:divBdr>
        <w:top w:val="none" w:sz="0" w:space="0" w:color="auto"/>
        <w:left w:val="none" w:sz="0" w:space="0" w:color="auto"/>
        <w:bottom w:val="none" w:sz="0" w:space="0" w:color="auto"/>
        <w:right w:val="none" w:sz="0" w:space="0" w:color="auto"/>
      </w:divBdr>
    </w:div>
    <w:div w:id="2102723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ebuntis.com/" TargetMode="External"/><Relationship Id="rId13" Type="http://schemas.openxmlformats.org/officeDocument/2006/relationships/hyperlink" Target="https://www.schleswig-holstein.de/DE/Fachinhalte/S/schulrecht/Downloads/Erlasse/Downloads/Teilzeit_Verbesserung_Rahmenbedingungen.pdf?__blob=publicationFile&amp;v=1"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www.schleswig-holstein.de/DE/fachinhalte/S/schulrecht/Downloads/Erlasse/Downloads/Zeiten_nichterteilten_Unterrichts.pdf?__blob=publicationFile&amp;v=1"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chleswig-holstein.de/DE/fachinhalte/S/schulrecht/Downloads/Rechtsquellen/Dienstordnung_Lehrer.pdf?__blob=publicationFile&amp;v=1" TargetMode="External"/><Relationship Id="rId5" Type="http://schemas.openxmlformats.org/officeDocument/2006/relationships/webSettings" Target="webSettings.xml"/><Relationship Id="rId15" Type="http://schemas.openxmlformats.org/officeDocument/2006/relationships/hyperlink" Target="https://www.schleswig-holstein.de/DE/fachinhalte/S/schulrecht/Downloads/Erlasse/Downloads/Witterungsverhaeltnisse.pdf?__blob=publicationFile&amp;v=1" TargetMode="External"/><Relationship Id="rId23" Type="http://schemas.openxmlformats.org/officeDocument/2006/relationships/theme" Target="theme/theme1.xml"/><Relationship Id="rId10" Type="http://schemas.openxmlformats.org/officeDocument/2006/relationships/hyperlink" Target="https://www.gesetze-rechtsprechung.sh.juris.de/jportal/?quelle=jlink&amp;query=PflStdV+SH&amp;psml=bsshoprod.psml&amp;max=true&amp;aiz=true"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schulverwaltung.iqsh.de/themenschulung.html" TargetMode="External"/><Relationship Id="rId14" Type="http://schemas.openxmlformats.org/officeDocument/2006/relationships/hyperlink" Target="https://www.schleswig-holstein.de/DE/Fachinhalte/U/unterrichtsversorgung/Downloads/Konzept_Unterrichtsausfall.pdf?__blob=publicationFile&amp;v=1" TargetMode="External"/><Relationship Id="rId22"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D23832-C231-4BB6-AEA4-54ACFA47C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1769</Words>
  <Characters>11151</Characters>
  <Application>Microsoft Office Word</Application>
  <DocSecurity>0</DocSecurity>
  <Lines>92</Lines>
  <Paragraphs>25</Paragraphs>
  <ScaleCrop>false</ScaleCrop>
  <HeadingPairs>
    <vt:vector size="2" baseType="variant">
      <vt:variant>
        <vt:lpstr>Titel</vt:lpstr>
      </vt:variant>
      <vt:variant>
        <vt:i4>1</vt:i4>
      </vt:variant>
    </vt:vector>
  </HeadingPairs>
  <TitlesOfParts>
    <vt:vector size="1" baseType="lpstr">
      <vt:lpstr/>
    </vt:vector>
  </TitlesOfParts>
  <Company>Land Schleswig-Holstein</Company>
  <LinksUpToDate>false</LinksUpToDate>
  <CharactersWithSpaces>12895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Hansen, Anja (MBWK)</dc:creator>
  <cp:keywords/>
  <dc:description/>
  <cp:lastModifiedBy>Hohbein, Stephan (MBWK)</cp:lastModifiedBy>
  <cp:revision>4</cp:revision>
  <cp:lastPrinted>2020-08-07T17:46:00Z</cp:lastPrinted>
  <dcterms:created xsi:type="dcterms:W3CDTF">2022-07-25T09:53:00Z</dcterms:created>
  <dcterms:modified xsi:type="dcterms:W3CDTF">2022-08-01T05:02:00Z</dcterms:modified>
</cp:coreProperties>
</file>